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39F2" w14:textId="77777777" w:rsidR="00060242" w:rsidRDefault="00060242" w:rsidP="00060242">
      <w:pPr>
        <w:spacing w:after="0" w:line="240" w:lineRule="auto"/>
        <w:jc w:val="center"/>
        <w:rPr>
          <w:rFonts w:ascii="Times New Roman" w:eastAsia="Times New Roman" w:hAnsi="Times New Roman" w:cs="Times New Roman"/>
          <w:b/>
          <w:bCs/>
          <w:sz w:val="18"/>
          <w:szCs w:val="18"/>
          <w:lang w:eastAsia="ru-RU"/>
        </w:rPr>
      </w:pPr>
      <w:r w:rsidRPr="00862B07">
        <w:rPr>
          <w:rFonts w:ascii="Times New Roman" w:eastAsia="Times New Roman" w:hAnsi="Times New Roman" w:cs="Times New Roman"/>
          <w:b/>
          <w:bCs/>
          <w:sz w:val="18"/>
          <w:szCs w:val="18"/>
          <w:lang w:eastAsia="ru-RU"/>
        </w:rPr>
        <w:t>Договор на оказание платных медицинских услуг </w:t>
      </w:r>
      <w:r>
        <w:rPr>
          <w:rFonts w:ascii="Times New Roman" w:eastAsia="Times New Roman" w:hAnsi="Times New Roman" w:cs="Times New Roman"/>
          <w:b/>
          <w:bCs/>
          <w:sz w:val="18"/>
          <w:szCs w:val="18"/>
          <w:lang w:eastAsia="ru-RU"/>
        </w:rPr>
        <w:t>_______</w:t>
      </w:r>
    </w:p>
    <w:p w14:paraId="5FADD958" w14:textId="77777777" w:rsidR="00060242" w:rsidRPr="00862B07" w:rsidRDefault="00060242" w:rsidP="00060242">
      <w:pPr>
        <w:spacing w:after="0" w:line="240" w:lineRule="auto"/>
        <w:jc w:val="both"/>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w:t>
      </w:r>
      <w:r w:rsidRPr="00862B07">
        <w:rPr>
          <w:rFonts w:ascii="Times New Roman" w:eastAsia="Times New Roman" w:hAnsi="Times New Roman" w:cs="Times New Roman"/>
          <w:b/>
          <w:bCs/>
          <w:sz w:val="16"/>
          <w:szCs w:val="16"/>
          <w:lang w:eastAsia="ru-RU"/>
        </w:rPr>
        <w:t xml:space="preserve">. Нижний Тагил              </w:t>
      </w:r>
      <w:r>
        <w:rPr>
          <w:rFonts w:ascii="Times New Roman" w:eastAsia="Times New Roman" w:hAnsi="Times New Roman" w:cs="Times New Roman"/>
          <w:b/>
          <w:bCs/>
          <w:sz w:val="16"/>
          <w:szCs w:val="16"/>
          <w:lang w:eastAsia="ru-RU"/>
        </w:rPr>
        <w:t xml:space="preserve">                                          </w:t>
      </w:r>
      <w:r w:rsidRPr="00862B07">
        <w:rPr>
          <w:rFonts w:ascii="Times New Roman" w:eastAsia="Times New Roman" w:hAnsi="Times New Roman" w:cs="Times New Roman"/>
          <w:b/>
          <w:bCs/>
          <w:sz w:val="16"/>
          <w:szCs w:val="16"/>
          <w:lang w:eastAsia="ru-RU"/>
        </w:rPr>
        <w:t xml:space="preserve">                                                                                                        </w:t>
      </w:r>
      <w:proofErr w:type="gramStart"/>
      <w:r w:rsidRPr="00862B07">
        <w:rPr>
          <w:rFonts w:ascii="Times New Roman" w:eastAsia="Times New Roman" w:hAnsi="Times New Roman" w:cs="Times New Roman"/>
          <w:b/>
          <w:bCs/>
          <w:sz w:val="16"/>
          <w:szCs w:val="16"/>
          <w:lang w:eastAsia="ru-RU"/>
        </w:rPr>
        <w:t xml:space="preserve">   «</w:t>
      </w:r>
      <w:proofErr w:type="gramEnd"/>
      <w:r w:rsidRPr="00862B07">
        <w:rPr>
          <w:rFonts w:ascii="Times New Roman" w:eastAsia="Times New Roman" w:hAnsi="Times New Roman" w:cs="Times New Roman"/>
          <w:b/>
          <w:bCs/>
          <w:sz w:val="16"/>
          <w:szCs w:val="16"/>
          <w:lang w:eastAsia="ru-RU"/>
        </w:rPr>
        <w:t xml:space="preserve">     » ______________20__г.</w:t>
      </w:r>
    </w:p>
    <w:p w14:paraId="2B77FC68" w14:textId="77777777" w:rsidR="00060242" w:rsidRDefault="00060242" w:rsidP="00060242">
      <w:pPr>
        <w:spacing w:after="0" w:line="240" w:lineRule="auto"/>
        <w:rPr>
          <w:rFonts w:ascii="Times New Roman" w:eastAsia="Times New Roman" w:hAnsi="Times New Roman" w:cs="Times New Roman"/>
          <w:sz w:val="18"/>
          <w:szCs w:val="18"/>
          <w:lang w:eastAsia="ru-RU"/>
        </w:rPr>
      </w:pPr>
    </w:p>
    <w:p w14:paraId="351AE9CA" w14:textId="77777777" w:rsidR="00060242" w:rsidRPr="00060242" w:rsidRDefault="00060242" w:rsidP="00060242">
      <w:pPr>
        <w:pStyle w:val="Default"/>
        <w:jc w:val="both"/>
        <w:rPr>
          <w:rFonts w:eastAsia="Times New Roman"/>
          <w:color w:val="auto"/>
          <w:sz w:val="18"/>
          <w:szCs w:val="18"/>
          <w:lang w:eastAsia="ru-RU"/>
        </w:rPr>
      </w:pPr>
      <w:r w:rsidRPr="00060242">
        <w:rPr>
          <w:rFonts w:eastAsia="Times New Roman"/>
          <w:color w:val="auto"/>
          <w:sz w:val="18"/>
          <w:szCs w:val="18"/>
          <w:lang w:eastAsia="ru-RU"/>
        </w:rPr>
        <w:t>ФИО именуемый (</w:t>
      </w:r>
      <w:proofErr w:type="spellStart"/>
      <w:r w:rsidRPr="00060242">
        <w:rPr>
          <w:rFonts w:eastAsia="Times New Roman"/>
          <w:color w:val="auto"/>
          <w:sz w:val="18"/>
          <w:szCs w:val="18"/>
          <w:lang w:eastAsia="ru-RU"/>
        </w:rPr>
        <w:t>ая</w:t>
      </w:r>
      <w:proofErr w:type="spellEnd"/>
      <w:r w:rsidRPr="00060242">
        <w:rPr>
          <w:rFonts w:eastAsia="Times New Roman"/>
          <w:color w:val="auto"/>
          <w:sz w:val="18"/>
          <w:szCs w:val="18"/>
          <w:lang w:eastAsia="ru-RU"/>
        </w:rPr>
        <w:t xml:space="preserve">) в дальнейшем «Потребитель» (Законный представитель, Заказчик), с одной стороны, и Общество с ограниченной ответственной ответственностью «Медицинский центр Пархоменко 44» (Лицензия № </w:t>
      </w:r>
      <w:r w:rsidRPr="00060242">
        <w:rPr>
          <w:color w:val="auto"/>
          <w:sz w:val="16"/>
          <w:szCs w:val="16"/>
        </w:rPr>
        <w:t xml:space="preserve">Л041-01021-66/ 00662175 </w:t>
      </w:r>
      <w:r w:rsidRPr="00060242">
        <w:rPr>
          <w:rFonts w:eastAsia="Times New Roman"/>
          <w:color w:val="auto"/>
          <w:sz w:val="16"/>
          <w:szCs w:val="16"/>
          <w:lang w:eastAsia="ru-RU"/>
        </w:rPr>
        <w:t xml:space="preserve">от </w:t>
      </w:r>
      <w:r w:rsidRPr="00060242">
        <w:rPr>
          <w:color w:val="auto"/>
          <w:sz w:val="16"/>
          <w:szCs w:val="16"/>
        </w:rPr>
        <w:t>10.07.2023</w:t>
      </w:r>
      <w:r w:rsidRPr="00060242">
        <w:rPr>
          <w:rFonts w:eastAsia="Times New Roman"/>
          <w:color w:val="auto"/>
          <w:sz w:val="18"/>
          <w:szCs w:val="18"/>
          <w:lang w:eastAsia="ru-RU"/>
        </w:rPr>
        <w:t>, бессрочно, выдана Министерством Здравоохранения Свердловской области на осуществление следующих видов медицинской деятельности:</w:t>
      </w:r>
    </w:p>
    <w:p w14:paraId="6487B336" w14:textId="77777777" w:rsidR="00060242" w:rsidRPr="00060242" w:rsidRDefault="00060242" w:rsidP="00060242">
      <w:pPr>
        <w:pStyle w:val="Default"/>
        <w:jc w:val="both"/>
        <w:rPr>
          <w:sz w:val="18"/>
          <w:szCs w:val="18"/>
        </w:rPr>
      </w:pPr>
      <w:r w:rsidRPr="00060242">
        <w:rPr>
          <w:color w:val="auto"/>
          <w:sz w:val="18"/>
          <w:szCs w:val="18"/>
        </w:rPr>
        <w:t xml:space="preserve">           При оказании первичной медико-санитарной помощи </w:t>
      </w:r>
      <w:r w:rsidRPr="00060242">
        <w:rPr>
          <w:sz w:val="18"/>
          <w:szCs w:val="18"/>
        </w:rPr>
        <w:t xml:space="preserve">организуются и выполняются следующие работы (услуги): </w:t>
      </w:r>
    </w:p>
    <w:p w14:paraId="44F30DBC" w14:textId="77777777" w:rsidR="00060242" w:rsidRPr="00060242" w:rsidRDefault="00060242" w:rsidP="00060242">
      <w:pPr>
        <w:pStyle w:val="Default"/>
        <w:numPr>
          <w:ilvl w:val="0"/>
          <w:numId w:val="2"/>
        </w:numPr>
        <w:jc w:val="both"/>
        <w:rPr>
          <w:sz w:val="18"/>
          <w:szCs w:val="18"/>
        </w:rPr>
      </w:pPr>
      <w:r w:rsidRPr="00060242">
        <w:rPr>
          <w:sz w:val="18"/>
          <w:szCs w:val="18"/>
        </w:rPr>
        <w:t xml:space="preserve">при оказании первичной доврачебной медико-санитарной помощи в амбулаторных условиях по: </w:t>
      </w:r>
    </w:p>
    <w:p w14:paraId="3B62CD73" w14:textId="77777777" w:rsidR="00060242" w:rsidRPr="00060242" w:rsidRDefault="00060242" w:rsidP="00060242">
      <w:pPr>
        <w:pStyle w:val="Default"/>
        <w:jc w:val="both"/>
        <w:rPr>
          <w:sz w:val="18"/>
          <w:szCs w:val="18"/>
        </w:rPr>
      </w:pPr>
      <w:r w:rsidRPr="00060242">
        <w:rPr>
          <w:sz w:val="18"/>
          <w:szCs w:val="18"/>
        </w:rPr>
        <w:t xml:space="preserve">медицинскому массажу; сестринскому делу; сестринскому делу в педиатрии; физиотерапии; функциональной диагностике; </w:t>
      </w:r>
    </w:p>
    <w:p w14:paraId="58707AAF" w14:textId="77777777" w:rsidR="00060242" w:rsidRPr="00060242" w:rsidRDefault="00060242" w:rsidP="00060242">
      <w:pPr>
        <w:pStyle w:val="Default"/>
        <w:numPr>
          <w:ilvl w:val="0"/>
          <w:numId w:val="2"/>
        </w:numPr>
        <w:ind w:left="0" w:firstLine="465"/>
        <w:jc w:val="both"/>
        <w:rPr>
          <w:sz w:val="18"/>
          <w:szCs w:val="18"/>
        </w:rPr>
      </w:pPr>
      <w:r w:rsidRPr="00060242">
        <w:rPr>
          <w:sz w:val="18"/>
          <w:szCs w:val="1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педиатрии; терапии; </w:t>
      </w:r>
    </w:p>
    <w:p w14:paraId="6E1F7778" w14:textId="77777777" w:rsidR="00060242" w:rsidRPr="00060242" w:rsidRDefault="00060242" w:rsidP="00060242">
      <w:pPr>
        <w:pStyle w:val="Default"/>
        <w:numPr>
          <w:ilvl w:val="0"/>
          <w:numId w:val="2"/>
        </w:numPr>
        <w:ind w:left="0" w:firstLine="465"/>
        <w:jc w:val="both"/>
        <w:rPr>
          <w:sz w:val="18"/>
          <w:szCs w:val="18"/>
        </w:rPr>
      </w:pPr>
      <w:r w:rsidRPr="00060242">
        <w:rPr>
          <w:sz w:val="18"/>
          <w:szCs w:val="18"/>
        </w:rPr>
        <w:t xml:space="preserve">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w:t>
      </w:r>
    </w:p>
    <w:p w14:paraId="48372603" w14:textId="77777777" w:rsidR="00060242" w:rsidRPr="00060242" w:rsidRDefault="00060242" w:rsidP="00060242">
      <w:pPr>
        <w:pStyle w:val="Default"/>
        <w:numPr>
          <w:ilvl w:val="0"/>
          <w:numId w:val="2"/>
        </w:numPr>
        <w:ind w:left="0" w:firstLine="465"/>
        <w:jc w:val="both"/>
        <w:rPr>
          <w:sz w:val="18"/>
          <w:szCs w:val="18"/>
        </w:rPr>
      </w:pPr>
      <w:r w:rsidRPr="00060242">
        <w:rPr>
          <w:sz w:val="18"/>
          <w:szCs w:val="1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детской кардиологии; детской эндокринологии; кардиологии; неврологии; нейрохирургии; онкологии; организации здравоохранения и общественному здоровью, эпидемиологии; пульмонологии; ревматологии; ультразвуковой диагностике; физиотерапии; функциональной диагностике; эндокринологии; </w:t>
      </w:r>
    </w:p>
    <w:p w14:paraId="06BA1ED4" w14:textId="77777777" w:rsidR="00060242" w:rsidRPr="00060242" w:rsidRDefault="00060242" w:rsidP="00060242">
      <w:pPr>
        <w:pStyle w:val="Default"/>
        <w:numPr>
          <w:ilvl w:val="0"/>
          <w:numId w:val="2"/>
        </w:numPr>
        <w:ind w:left="0" w:firstLine="465"/>
        <w:jc w:val="both"/>
        <w:rPr>
          <w:sz w:val="18"/>
          <w:szCs w:val="18"/>
        </w:rPr>
      </w:pPr>
      <w:r w:rsidRPr="00060242">
        <w:rPr>
          <w:sz w:val="18"/>
          <w:szCs w:val="18"/>
        </w:rPr>
        <w:t xml:space="preserve">при оказании первичной специализированной медико-санитарной помощи в условиях дневного стационара по: кардиологии; </w:t>
      </w:r>
    </w:p>
    <w:p w14:paraId="2D3D6769" w14:textId="77777777" w:rsidR="00060242" w:rsidRPr="00060242" w:rsidRDefault="00060242" w:rsidP="00060242">
      <w:pPr>
        <w:pStyle w:val="Default"/>
        <w:jc w:val="both"/>
        <w:rPr>
          <w:rFonts w:eastAsia="Times New Roman"/>
          <w:sz w:val="18"/>
          <w:szCs w:val="18"/>
          <w:lang w:eastAsia="ru-RU"/>
        </w:rPr>
      </w:pPr>
      <w:r w:rsidRPr="00060242">
        <w:rPr>
          <w:sz w:val="18"/>
          <w:szCs w:val="18"/>
        </w:rPr>
        <w:t xml:space="preserve">          При проведении медицинских экспертиз организуются и выполняются следующие работы (услуги) по: экспертизе временной нетрудоспособности</w:t>
      </w:r>
      <w:r w:rsidRPr="00060242">
        <w:rPr>
          <w:rFonts w:eastAsia="Times New Roman"/>
          <w:color w:val="auto"/>
          <w:sz w:val="18"/>
          <w:szCs w:val="18"/>
          <w:lang w:eastAsia="ru-RU"/>
        </w:rPr>
        <w:t>),</w:t>
      </w:r>
      <w:r w:rsidRPr="00060242">
        <w:rPr>
          <w:rFonts w:eastAsia="Times New Roman"/>
          <w:color w:val="C00000"/>
          <w:sz w:val="18"/>
          <w:szCs w:val="18"/>
          <w:lang w:eastAsia="ru-RU"/>
        </w:rPr>
        <w:t xml:space="preserve"> </w:t>
      </w:r>
      <w:r w:rsidRPr="00060242">
        <w:rPr>
          <w:rFonts w:eastAsia="Times New Roman"/>
          <w:sz w:val="18"/>
          <w:szCs w:val="18"/>
          <w:lang w:eastAsia="ru-RU"/>
        </w:rPr>
        <w:t>именуемое в дальнейшем «Исполнитель», в лице _______________, действующего (-ей) на основании доверенности № ___ от _______, с другой стороны, а вместе, именуемые «Стороны», заключили настоящий Договор о нижеследующем:</w:t>
      </w:r>
    </w:p>
    <w:p w14:paraId="27B4EA0F" w14:textId="77777777" w:rsidR="00060242" w:rsidRPr="00060242" w:rsidRDefault="00060242" w:rsidP="00060242">
      <w:pPr>
        <w:pStyle w:val="a3"/>
        <w:numPr>
          <w:ilvl w:val="0"/>
          <w:numId w:val="1"/>
        </w:numPr>
        <w:spacing w:line="240" w:lineRule="auto"/>
        <w:jc w:val="center"/>
        <w:rPr>
          <w:rFonts w:ascii="Times New Roman" w:eastAsia="Times New Roman" w:hAnsi="Times New Roman" w:cs="Times New Roman"/>
          <w:sz w:val="18"/>
          <w:szCs w:val="18"/>
          <w:lang w:eastAsia="ru-RU"/>
        </w:rPr>
      </w:pPr>
      <w:r w:rsidRPr="00060242">
        <w:rPr>
          <w:rFonts w:ascii="Times New Roman" w:eastAsia="Times New Roman" w:hAnsi="Times New Roman" w:cs="Times New Roman"/>
          <w:b/>
          <w:bCs/>
          <w:sz w:val="18"/>
          <w:szCs w:val="18"/>
          <w:lang w:eastAsia="ru-RU"/>
        </w:rPr>
        <w:t>Определения</w:t>
      </w:r>
    </w:p>
    <w:p w14:paraId="6283FCCA"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Если иное не установлено в настоящем Договоре, определения, используемые в настоящем Договоре, будут иметь значения, как указано ниже: «Потребитель» - физическое лицо, имеющее намерение получить либо получающее платные медицинские услуги лично в соответствии с настоящим Договором; «Заказчик» - физическое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14:paraId="7C85CC30" w14:textId="77777777" w:rsidR="00060242" w:rsidRPr="00060242" w:rsidRDefault="00060242" w:rsidP="00060242">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Предмет Договора</w:t>
      </w:r>
    </w:p>
    <w:p w14:paraId="33F7427A"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а Потребитель (Заказчик) обязуется оплатить оказанные услуги, и подтверждает, что он добровольно согласился на оказание ему медицинских услуг на платной основе.</w:t>
      </w:r>
    </w:p>
    <w:p w14:paraId="2FBE11AC" w14:textId="77777777" w:rsidR="00060242" w:rsidRPr="00060242" w:rsidRDefault="00060242" w:rsidP="00060242">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Исполнитель уведомил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9B8B4AC" w14:textId="77777777" w:rsidR="00060242" w:rsidRPr="00060242" w:rsidRDefault="00060242" w:rsidP="00060242">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hAnsi="Times New Roman" w:cs="Times New Roman"/>
          <w:sz w:val="18"/>
          <w:szCs w:val="18"/>
          <w:shd w:val="clear" w:color="auto" w:fill="FFFFFF"/>
        </w:rPr>
        <w:t>Исполнитель уведомил Потребителя и (или) Заказчика о том, что граждане, находящиеся на лечении, в соответствии с </w:t>
      </w:r>
      <w:hyperlink r:id="rId5" w:anchor="/document/12191967/entry/0" w:history="1">
        <w:r w:rsidRPr="00060242">
          <w:rPr>
            <w:rStyle w:val="a5"/>
            <w:rFonts w:ascii="Times New Roman" w:hAnsi="Times New Roman" w:cs="Times New Roman"/>
            <w:color w:val="auto"/>
            <w:sz w:val="18"/>
            <w:szCs w:val="18"/>
            <w:u w:val="none"/>
            <w:shd w:val="clear" w:color="auto" w:fill="FFFFFF"/>
          </w:rPr>
          <w:t>Федеральным законом</w:t>
        </w:r>
      </w:hyperlink>
      <w:r w:rsidRPr="00060242">
        <w:rPr>
          <w:rFonts w:ascii="Times New Roman" w:hAnsi="Times New Roman" w:cs="Times New Roman"/>
          <w:sz w:val="18"/>
          <w:szCs w:val="18"/>
          <w:shd w:val="clear" w:color="auto" w:fill="FFFFFF"/>
        </w:rPr>
        <w:t>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DF80560"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поручает Исполнителю провести осмотр медицинским работником, обследование с целью диагностики заболевания, определения плана лечения, определения стоимости медицинских услуг, принятия решения о необходимости дальнейшего диагностического исследования, а также иные услуги, назначенные по результатам обследований.</w:t>
      </w:r>
    </w:p>
    <w:p w14:paraId="1EF2F404"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Перечень платных медицинских услуг, предоставляемых в соответствии с настоящим договором, и их стоимость указываются в счете на оплату, который является неотъемлемой частью настоящего договора. Оплата счета на оплату подтверждает согласие Потребителя (Заказчика) с перечнем и стоимостью услуг, оказываемых по настоящему договору. Медицинская карта амбулаторного больного и иная медицинская документация, оформляющая оказание медицинских услуг по настоящему договору, содержит информацию об объеме оказываемых услуг, целей и сроков их оказания. В случае если при предоставлении платных медицинских услуг требуется предоставление на возмездной основе дополнительных медицинских услуг, не указанных в первоначальном счете,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В случае согласия Потребителя (Заказчика) на предоставление Исполнителем дополнительных услуг эти услуги предоставляются в рамках настоящего договора без составления отдельного договора или дополнительного соглашения к договору. Перечень дополнительных услуг и их стоимость отражается в счете на оплату. Оплата счетов подтверждает согласие Потребителя (Заказчика) с перечнем и стоимостью услуг по договору и с перечнем и стоимостью дополнительных услуг.  </w:t>
      </w:r>
    </w:p>
    <w:p w14:paraId="69880382"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подтверждает, что на момент подписания настоящего Договора Исполнитель ознакомил его с действующим у Исполнителя Прейскурантом цен (тарифов) на медицинские услуги, утвержденным в установленном порядке; уведомил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14:paraId="21FB8C10"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Настоящий договор охватывает оказание медицинских услуг непосредственно Заказчику или третьему лицу (Потребителю) при несовпадении в одном лице Заказчика и Потребителя.</w:t>
      </w:r>
    </w:p>
    <w:p w14:paraId="4A3902A0"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lastRenderedPageBreak/>
        <w:t>Медицинские услуги по настоящему договору предоставляются при наличии информированного добровольного согласия Потребителя (законного представителя Потребителя) (Заказчика), данного в порядке, установленном законодательством Российской Федерации об охране здоровья граждан.</w:t>
      </w:r>
    </w:p>
    <w:p w14:paraId="0826928A"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Исполнитель оказывает услуги по адресу: Свердловская область, г. Нижний Тагил, ул. Пархоменко, д. 44, 1 этаж в часы работы, устанавливаемые Исполнителем.</w:t>
      </w:r>
    </w:p>
    <w:p w14:paraId="4AD06683"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Медицинские услуги по настоящему договору оказываются медицинскими работниками Исполнителя. Исполнитель вправе привлечь для оказания услуги по настоящему договору медицинских работников, не являющихся работниками Исполнителя., а также иные медицинские организации.</w:t>
      </w:r>
    </w:p>
    <w:p w14:paraId="37F99A24" w14:textId="77777777" w:rsidR="00060242" w:rsidRPr="00060242" w:rsidRDefault="00060242" w:rsidP="00060242">
      <w:pPr>
        <w:pStyle w:val="a3"/>
        <w:numPr>
          <w:ilvl w:val="1"/>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060242">
        <w:rPr>
          <w:rStyle w:val="a4"/>
          <w:rFonts w:ascii="Times New Roman" w:hAnsi="Times New Roman" w:cs="Times New Roman"/>
          <w:i w:val="0"/>
          <w:iCs w:val="0"/>
          <w:sz w:val="18"/>
          <w:szCs w:val="18"/>
        </w:rPr>
        <w:t>Платные</w:t>
      </w:r>
      <w:r w:rsidRPr="00060242">
        <w:rPr>
          <w:rFonts w:ascii="Times New Roman" w:hAnsi="Times New Roman" w:cs="Times New Roman"/>
          <w:sz w:val="18"/>
          <w:szCs w:val="18"/>
        </w:rPr>
        <w:t> </w:t>
      </w:r>
      <w:r w:rsidRPr="00060242">
        <w:rPr>
          <w:rStyle w:val="a4"/>
          <w:rFonts w:ascii="Times New Roman" w:hAnsi="Times New Roman" w:cs="Times New Roman"/>
          <w:i w:val="0"/>
          <w:iCs w:val="0"/>
          <w:sz w:val="18"/>
          <w:szCs w:val="18"/>
        </w:rPr>
        <w:t>медицинские</w:t>
      </w:r>
      <w:r w:rsidRPr="00060242">
        <w:rPr>
          <w:rFonts w:ascii="Times New Roman" w:hAnsi="Times New Roman" w:cs="Times New Roman"/>
          <w:sz w:val="18"/>
          <w:szCs w:val="18"/>
        </w:rPr>
        <w:t> </w:t>
      </w:r>
      <w:r w:rsidRPr="00060242">
        <w:rPr>
          <w:rStyle w:val="a4"/>
          <w:rFonts w:ascii="Times New Roman" w:hAnsi="Times New Roman" w:cs="Times New Roman"/>
          <w:i w:val="0"/>
          <w:iCs w:val="0"/>
          <w:sz w:val="18"/>
          <w:szCs w:val="18"/>
        </w:rPr>
        <w:t>услуги</w:t>
      </w:r>
      <w:r w:rsidRPr="00060242">
        <w:rPr>
          <w:rFonts w:ascii="Times New Roman" w:hAnsi="Times New Roman" w:cs="Times New Roman"/>
          <w:sz w:val="18"/>
          <w:szCs w:val="18"/>
          <w:shd w:val="clear" w:color="auto" w:fill="FFFFFF"/>
        </w:rPr>
        <w:t> должны соответствовать </w:t>
      </w:r>
      <w:hyperlink r:id="rId6" w:anchor="/document/71805302/entry/1000" w:history="1">
        <w:r w:rsidRPr="00060242">
          <w:rPr>
            <w:rStyle w:val="a5"/>
            <w:rFonts w:ascii="Times New Roman" w:hAnsi="Times New Roman" w:cs="Times New Roman"/>
            <w:color w:val="auto"/>
            <w:sz w:val="18"/>
            <w:szCs w:val="18"/>
            <w:u w:val="none"/>
            <w:shd w:val="clear" w:color="auto" w:fill="FFFFFF"/>
          </w:rPr>
          <w:t>номенклатуре</w:t>
        </w:r>
      </w:hyperlink>
      <w:r w:rsidRPr="00060242">
        <w:rPr>
          <w:rFonts w:ascii="Times New Roman" w:hAnsi="Times New Roman" w:cs="Times New Roman"/>
          <w:sz w:val="18"/>
          <w:szCs w:val="18"/>
          <w:shd w:val="clear" w:color="auto" w:fill="FFFFFF"/>
        </w:rPr>
        <w:t> медицинских услуг, утверждаемой Министерством здравоохранения Российской Федерации, и могут </w:t>
      </w:r>
      <w:r w:rsidRPr="00060242">
        <w:rPr>
          <w:rStyle w:val="a4"/>
          <w:rFonts w:ascii="Times New Roman" w:hAnsi="Times New Roman" w:cs="Times New Roman"/>
          <w:i w:val="0"/>
          <w:iCs w:val="0"/>
          <w:sz w:val="18"/>
          <w:szCs w:val="18"/>
        </w:rPr>
        <w:t>предоставляться</w:t>
      </w:r>
      <w:r w:rsidRPr="00060242">
        <w:rPr>
          <w:rFonts w:ascii="Times New Roman" w:hAnsi="Times New Roman" w:cs="Times New Roman"/>
          <w:sz w:val="18"/>
          <w:szCs w:val="18"/>
          <w:shd w:val="clear" w:color="auto" w:fill="FFFFFF"/>
        </w:rPr>
        <w:t>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p w14:paraId="7D9B15CA" w14:textId="77777777" w:rsidR="00060242" w:rsidRPr="00060242" w:rsidRDefault="00060242" w:rsidP="00060242">
      <w:pPr>
        <w:pStyle w:val="a3"/>
        <w:numPr>
          <w:ilvl w:val="0"/>
          <w:numId w:val="1"/>
        </w:numPr>
        <w:spacing w:after="0"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Права и обязанности Сторон</w:t>
      </w:r>
    </w:p>
    <w:p w14:paraId="419FE7DC" w14:textId="77777777" w:rsidR="00060242" w:rsidRPr="00060242" w:rsidRDefault="00060242" w:rsidP="00060242">
      <w:pPr>
        <w:pStyle w:val="a3"/>
        <w:numPr>
          <w:ilvl w:val="1"/>
          <w:numId w:val="1"/>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Исполнитель обязуется:</w:t>
      </w:r>
    </w:p>
    <w:p w14:paraId="2E8EB7F8" w14:textId="77777777" w:rsidR="00060242" w:rsidRPr="00060242" w:rsidRDefault="00060242" w:rsidP="00060242">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Предоставить Потребителю (Заказчику) информацию об услугах и их стоимости.</w:t>
      </w:r>
    </w:p>
    <w:p w14:paraId="34345ECA" w14:textId="77777777" w:rsidR="00060242" w:rsidRPr="00060242" w:rsidRDefault="00060242" w:rsidP="00060242">
      <w:pPr>
        <w:pStyle w:val="a3"/>
        <w:numPr>
          <w:ilvl w:val="2"/>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Предоставить Потребителю (Заказчику) информацию об Исполнителе, о лицензии на осуществление медицинской деятельности, о режиме работы Исполнителя, правилах поведения в помещениях Исполнителя, контактные телефоны, адрес своего сайта, информацию о медицинских работниках, непосредственно осуществляющих оказание услуг, </w:t>
      </w:r>
      <w:r w:rsidRPr="00060242">
        <w:rPr>
          <w:rFonts w:ascii="Times New Roman" w:hAnsi="Times New Roman" w:cs="Times New Roman"/>
          <w:sz w:val="18"/>
          <w:szCs w:val="18"/>
        </w:rPr>
        <w:t>информацию о методах </w:t>
      </w:r>
      <w:r w:rsidRPr="00060242">
        <w:rPr>
          <w:rStyle w:val="a4"/>
          <w:rFonts w:ascii="Times New Roman" w:hAnsi="Times New Roman" w:cs="Times New Roman"/>
          <w:i w:val="0"/>
          <w:iCs w:val="0"/>
          <w:sz w:val="18"/>
          <w:szCs w:val="18"/>
        </w:rPr>
        <w:t>оказания</w:t>
      </w:r>
      <w:r w:rsidRPr="00060242">
        <w:rPr>
          <w:rFonts w:ascii="Times New Roman" w:hAnsi="Times New Roman" w:cs="Times New Roman"/>
          <w:sz w:val="18"/>
          <w:szCs w:val="18"/>
        </w:rPr>
        <w:t> медицинской помощи, связанных с ними рисках, видах медицинского вмешательства, их последствиях и ожидаемых результатах </w:t>
      </w:r>
      <w:r w:rsidRPr="00060242">
        <w:rPr>
          <w:rStyle w:val="a4"/>
          <w:rFonts w:ascii="Times New Roman" w:hAnsi="Times New Roman" w:cs="Times New Roman"/>
          <w:i w:val="0"/>
          <w:iCs w:val="0"/>
          <w:sz w:val="18"/>
          <w:szCs w:val="18"/>
        </w:rPr>
        <w:t>оказания</w:t>
      </w:r>
      <w:r w:rsidRPr="00060242">
        <w:rPr>
          <w:rFonts w:ascii="Times New Roman" w:hAnsi="Times New Roman" w:cs="Times New Roman"/>
          <w:sz w:val="18"/>
          <w:szCs w:val="18"/>
        </w:rPr>
        <w:t> медицинской помощи.</w:t>
      </w:r>
    </w:p>
    <w:p w14:paraId="58253FFA" w14:textId="77777777" w:rsidR="00060242" w:rsidRPr="00060242" w:rsidRDefault="00060242" w:rsidP="00060242">
      <w:pPr>
        <w:tabs>
          <w:tab w:val="left" w:pos="851"/>
        </w:tabs>
        <w:spacing w:after="0"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       Подписание настоящего договора Потребителем (Заказчиком) свидетельствует о получении им со стороны Исполнителя доступной, достоверной и полной информации об Исполнителе услуг и предоставляемых им медицинских услугах.</w:t>
      </w:r>
    </w:p>
    <w:p w14:paraId="2814366F"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Выдать в соответствии с порядком, утвержденным Министерством здравоохранения Российской Федерации, по письменному заявлению Потребителя (Законного представителя Потребителя) </w:t>
      </w:r>
      <w:r w:rsidRPr="00060242">
        <w:rPr>
          <w:rFonts w:ascii="Times New Roman" w:hAnsi="Times New Roman" w:cs="Times New Roman"/>
          <w:sz w:val="18"/>
          <w:szCs w:val="18"/>
          <w:shd w:val="clear" w:color="auto" w:fill="FFFFFF"/>
        </w:rPr>
        <w:t>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w:t>
      </w:r>
      <w:r w:rsidRPr="00060242">
        <w:rPr>
          <w:rStyle w:val="a4"/>
          <w:rFonts w:ascii="Times New Roman" w:hAnsi="Times New Roman" w:cs="Times New Roman"/>
          <w:i w:val="0"/>
          <w:iCs w:val="0"/>
          <w:sz w:val="18"/>
          <w:szCs w:val="18"/>
        </w:rPr>
        <w:t>платных</w:t>
      </w:r>
      <w:r w:rsidRPr="00060242">
        <w:rPr>
          <w:rFonts w:ascii="Times New Roman" w:hAnsi="Times New Roman" w:cs="Times New Roman"/>
          <w:i/>
          <w:iCs/>
          <w:sz w:val="18"/>
          <w:szCs w:val="18"/>
        </w:rPr>
        <w:t> </w:t>
      </w:r>
      <w:r w:rsidRPr="00060242">
        <w:rPr>
          <w:rStyle w:val="a4"/>
          <w:rFonts w:ascii="Times New Roman" w:hAnsi="Times New Roman" w:cs="Times New Roman"/>
          <w:i w:val="0"/>
          <w:iCs w:val="0"/>
          <w:sz w:val="18"/>
          <w:szCs w:val="18"/>
        </w:rPr>
        <w:t>медицинских</w:t>
      </w:r>
      <w:r w:rsidRPr="00060242">
        <w:rPr>
          <w:rFonts w:ascii="Times New Roman" w:hAnsi="Times New Roman" w:cs="Times New Roman"/>
          <w:i/>
          <w:iCs/>
          <w:sz w:val="18"/>
          <w:szCs w:val="18"/>
        </w:rPr>
        <w:t> </w:t>
      </w:r>
      <w:r w:rsidRPr="00060242">
        <w:rPr>
          <w:rStyle w:val="a4"/>
          <w:rFonts w:ascii="Times New Roman" w:hAnsi="Times New Roman" w:cs="Times New Roman"/>
          <w:i w:val="0"/>
          <w:iCs w:val="0"/>
          <w:sz w:val="18"/>
          <w:szCs w:val="18"/>
        </w:rPr>
        <w:t>услуг</w:t>
      </w:r>
      <w:r w:rsidRPr="00060242">
        <w:rPr>
          <w:rFonts w:ascii="Times New Roman" w:hAnsi="Times New Roman" w:cs="Times New Roman"/>
          <w:i/>
          <w:iCs/>
          <w:sz w:val="18"/>
          <w:szCs w:val="18"/>
          <w:shd w:val="clear" w:color="auto" w:fill="FFFFFF"/>
        </w:rPr>
        <w:t>,</w:t>
      </w:r>
      <w:r w:rsidRPr="00060242">
        <w:rPr>
          <w:rFonts w:ascii="Times New Roman" w:hAnsi="Times New Roman" w:cs="Times New Roman"/>
          <w:sz w:val="18"/>
          <w:szCs w:val="18"/>
          <w:shd w:val="clear" w:color="auto" w:fill="FFFFFF"/>
        </w:rPr>
        <w:t xml:space="preserve"> включая сведения о результатах обследования, диагнозе, методах лечения, об используемых при </w:t>
      </w:r>
      <w:r w:rsidRPr="00060242">
        <w:rPr>
          <w:rStyle w:val="a4"/>
          <w:rFonts w:ascii="Times New Roman" w:hAnsi="Times New Roman" w:cs="Times New Roman"/>
          <w:i w:val="0"/>
          <w:iCs w:val="0"/>
          <w:sz w:val="18"/>
          <w:szCs w:val="18"/>
        </w:rPr>
        <w:t>предоставлении платных медицинских услуг</w:t>
      </w:r>
      <w:r w:rsidRPr="00060242">
        <w:rPr>
          <w:rFonts w:ascii="Times New Roman" w:hAnsi="Times New Roman" w:cs="Times New Roman"/>
          <w:i/>
          <w:iCs/>
          <w:sz w:val="18"/>
          <w:szCs w:val="18"/>
          <w:shd w:val="clear" w:color="auto" w:fill="FFFFFF"/>
        </w:rPr>
        <w:t> </w:t>
      </w:r>
      <w:r w:rsidRPr="00060242">
        <w:rPr>
          <w:rFonts w:ascii="Times New Roman" w:hAnsi="Times New Roman" w:cs="Times New Roman"/>
          <w:sz w:val="18"/>
          <w:szCs w:val="18"/>
          <w:shd w:val="clear" w:color="auto" w:fill="FFFFFF"/>
        </w:rPr>
        <w:t>лекарственных препаратах и медицинских изделиях, без взимания дополнительной платы.</w:t>
      </w:r>
    </w:p>
    <w:p w14:paraId="2A790748"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hAnsi="Times New Roman" w:cs="Times New Roman"/>
          <w:sz w:val="18"/>
          <w:szCs w:val="18"/>
        </w:rPr>
        <w:t xml:space="preserve">Выдать по обращению Потребителя копию договора; справку об оплате медицинских услуг;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w:t>
      </w:r>
      <w:proofErr w:type="gramStart"/>
      <w:r w:rsidRPr="00060242">
        <w:rPr>
          <w:rFonts w:ascii="Times New Roman" w:hAnsi="Times New Roman" w:cs="Times New Roman"/>
          <w:sz w:val="18"/>
          <w:szCs w:val="18"/>
        </w:rPr>
        <w:t>документы</w:t>
      </w:r>
      <w:proofErr w:type="gramEnd"/>
      <w:r w:rsidRPr="00060242">
        <w:rPr>
          <w:rFonts w:ascii="Times New Roman" w:hAnsi="Times New Roman" w:cs="Times New Roman"/>
          <w:sz w:val="18"/>
          <w:szCs w:val="18"/>
        </w:rPr>
        <w:t xml:space="preserve"> подтверждающие оплату лекарственных препаратов.</w:t>
      </w:r>
    </w:p>
    <w:p w14:paraId="00192F86"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Оказать медицинские услуги, составляющие предмет настоящего договора, качественно и в срок, обусловленный целями оказания медицинских услуг, в соответствии с пунктом 2.11. Договора.</w:t>
      </w:r>
    </w:p>
    <w:p w14:paraId="6140DD67"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Вести всю необходимую медицинскую документацию, в установленном действующим законодательством РФ порядке.</w:t>
      </w:r>
    </w:p>
    <w:p w14:paraId="107A9B54" w14:textId="77777777" w:rsidR="00060242" w:rsidRPr="00060242" w:rsidRDefault="00060242" w:rsidP="00060242">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Соблюдать врачебную тайну.</w:t>
      </w:r>
    </w:p>
    <w:p w14:paraId="4AA59DA3"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Извещать Потребителя (Заказчика) об обязательствах, объективно препятствующих возможности оказания медицинских услуг. </w:t>
      </w:r>
    </w:p>
    <w:p w14:paraId="4E9D51ED" w14:textId="77777777" w:rsidR="00060242" w:rsidRPr="00060242" w:rsidRDefault="00060242" w:rsidP="00060242">
      <w:pPr>
        <w:pStyle w:val="a3"/>
        <w:numPr>
          <w:ilvl w:val="1"/>
          <w:numId w:val="1"/>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Исполнитель имеет право:</w:t>
      </w:r>
    </w:p>
    <w:p w14:paraId="045CD787"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Самостоятельно определять график консультаций и процедур и график работы медицинских работников. Внесение изменений в доступный для ознакомления график работы специалистов не является ненадлежащим выполнением условий настоящего договора.</w:t>
      </w:r>
    </w:p>
    <w:p w14:paraId="78C51521"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Отступить от запланированного графика лечения в случае опоздания Потребителя более чем на 10 минут и занятости специалиста Исполнителя, непосредственно осуществлявшего лечение, в том числе отменить назначенный приём.</w:t>
      </w:r>
    </w:p>
    <w:p w14:paraId="3BC890F1"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 согласия Потребителя заменить лечащего врача при наступлении объективной невозможности проводить лечение данным медицинским работником, а также при необходимости направить Потребителя для консультации к другим медицинским работникам соответствующего профиля и квалификации.</w:t>
      </w:r>
    </w:p>
    <w:p w14:paraId="186D546E"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Самостоятельно в лице медицинских работников Исполнителя осуществлять выбор тактики и методики лечения,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w:t>
      </w:r>
    </w:p>
    <w:p w14:paraId="354CC280"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Отказать Потребителю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или при отказе Потребителя (Заказчиком) оплатить услуги Исполнителя.</w:t>
      </w:r>
    </w:p>
    <w:p w14:paraId="5CCE675D"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оговоренную в настоящем пункте, Заказчику по его требованию.</w:t>
      </w:r>
    </w:p>
    <w:p w14:paraId="756043D5" w14:textId="77777777" w:rsidR="00060242" w:rsidRPr="00060242" w:rsidRDefault="00060242" w:rsidP="00060242">
      <w:pPr>
        <w:pStyle w:val="a3"/>
        <w:numPr>
          <w:ilvl w:val="1"/>
          <w:numId w:val="1"/>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обязуется:</w:t>
      </w:r>
    </w:p>
    <w:p w14:paraId="0917358C"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Сообщать медицинским работникам Исполнителя обо всех изменениях в состоянии своего здоровья на очередной консультации или процедуре.</w:t>
      </w:r>
    </w:p>
    <w:p w14:paraId="5A6DF661"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При посещении Исполнителя иметь при себе документ, удостоверяющий личность, вовремя являться на консультации, назначенные процедуры и профилактические осмотры.</w:t>
      </w:r>
    </w:p>
    <w:p w14:paraId="4791BBC2"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 требованию медицинских работников Исполнителя удостоверять личной подписью в медицинской документации факты ознакомления с планом диагностики и лечения и его одобрения,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w:t>
      </w:r>
    </w:p>
    <w:p w14:paraId="3CDCD71F"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Удостоверять личной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w:t>
      </w:r>
    </w:p>
    <w:p w14:paraId="7F358B56"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lastRenderedPageBreak/>
        <w:t>При возникновении связанных с лечением вопросов или осложнений, включая обращение и (или) непредвиденную госпитализацию в другое медицинское учреждение, сообщать о этом лечащему врачу или администратору Исполнителя по телефону.</w:t>
      </w:r>
    </w:p>
    <w:p w14:paraId="442F6298"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14:paraId="68E640E6"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Оплатить медицинские услуги, включая дополнительные медицинские услуги, вызванные объективной необходимостью установления клинического диагноза или его уточнения, в срок и в размере, установленные настоящим договором.</w:t>
      </w:r>
    </w:p>
    <w:p w14:paraId="6454B608"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14:paraId="20D84220"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Заказчик несёт обязанности, определённые в пунктах 3.3.1-3.3.8 настоящего договора, либо обеспечивает их выполнение Потребителем, если несовпадение в одном лице Заказчика и Потребителя вызвано недееспособностью Потребителя в силу, ограничения или лишения дееспособности в установленном законом порядке, и выполнения Заказчиком функций законного представителя, опекуна или попечителя Потребителя.</w:t>
      </w:r>
    </w:p>
    <w:p w14:paraId="236D8AB6" w14:textId="77777777" w:rsidR="00060242" w:rsidRPr="00060242" w:rsidRDefault="00060242" w:rsidP="00060242">
      <w:pPr>
        <w:pStyle w:val="a3"/>
        <w:numPr>
          <w:ilvl w:val="1"/>
          <w:numId w:val="1"/>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имеет право:</w:t>
      </w:r>
    </w:p>
    <w:p w14:paraId="3C6F2DBA"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 достоверную, своевременную и полную информацию о состоянии своего здоровья способом, определённым в настоящем договоре.</w:t>
      </w:r>
    </w:p>
    <w:p w14:paraId="103A0899"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 выбор даты и времени визита к медицинскому работнику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p w14:paraId="1D6888C3"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Отказаться от исполнения настоящего договора до окончания срока его действия, оплатив фактически оказанные услуги Исполнителю.</w:t>
      </w:r>
    </w:p>
    <w:p w14:paraId="4E5356A3" w14:textId="77777777" w:rsidR="00060242" w:rsidRPr="00060242" w:rsidRDefault="00060242" w:rsidP="00060242">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Цена и порядок оплаты услуг</w:t>
      </w:r>
    </w:p>
    <w:p w14:paraId="6E2F9516"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Цена настоящего договора складывается из стоимости медицинских услуг Исполнителя. Стоимость медицинских услуг по настоящему Договору тарифицируется по Прейскуранту цен (тарифов) платных медицинских услуг, действующему на момент оказания услуг, и определяется на основании плана диагностики и лечения, согласованного сторонами. При оказании по настоящему договору Исполнителем медицинских услуг Потребителю в рамках Добровольного медицинского страхования, оплату за такие услуги Исполнителю производит соответствующая страховая организация.</w:t>
      </w:r>
    </w:p>
    <w:p w14:paraId="32776015"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объема услуг, стоимость услуг может быть скорректирована сторонами как в сторону уменьшения, так и в сторону увеличения в Акте об оказанных услугах, который является неотъемлемой частью настоящего договора.</w:t>
      </w:r>
    </w:p>
    <w:p w14:paraId="28ADDF78"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Оплата медицинских услуг по настоящему Договору осуществляется Потребителем (Заказчиком) по полной стопроцентной предоплате до начала их оказания наличными денежными средствами или путем безналичного расчета в кассе Исполнителя, либо перечислением денежных средств на расчетный счет Исполнителя. Потребитель (Заказчик) вправе внести авансовый платеж в счет оплаты медицинских услуг, при этом стоимость оказанных услуг будет определятся из расчета стоимости услуг на день их оказания и списываться из суммы внесенного авансового платежа.</w:t>
      </w:r>
    </w:p>
    <w:p w14:paraId="3162D044"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В случае отказа Потребителя (Заказчика), после заключения договора от получения медицинских услуг, Договор расторгается, при этом расторжение договора регулируется п.6.5. настоящего Договора.</w:t>
      </w:r>
    </w:p>
    <w:p w14:paraId="36DC9A18" w14:textId="77777777" w:rsidR="00060242" w:rsidRPr="00060242" w:rsidRDefault="00060242" w:rsidP="00060242">
      <w:pPr>
        <w:pStyle w:val="a3"/>
        <w:numPr>
          <w:ilvl w:val="1"/>
          <w:numId w:val="1"/>
        </w:numPr>
        <w:tabs>
          <w:tab w:val="left" w:pos="709"/>
        </w:tabs>
        <w:spacing w:line="240" w:lineRule="auto"/>
        <w:ind w:left="0" w:firstLine="426"/>
        <w:jc w:val="both"/>
        <w:rPr>
          <w:rFonts w:ascii="Times New Roman" w:eastAsia="Times New Roman" w:hAnsi="Times New Roman" w:cs="Times New Roman"/>
          <w:sz w:val="18"/>
          <w:szCs w:val="18"/>
          <w:u w:val="single"/>
          <w:lang w:eastAsia="ru-RU"/>
        </w:rPr>
      </w:pPr>
      <w:r w:rsidRPr="00060242">
        <w:rPr>
          <w:rFonts w:ascii="Times New Roman" w:eastAsia="Times New Roman" w:hAnsi="Times New Roman" w:cs="Times New Roman"/>
          <w:sz w:val="18"/>
          <w:szCs w:val="18"/>
          <w:u w:val="single"/>
          <w:lang w:eastAsia="ru-RU"/>
        </w:rPr>
        <w:t>В случае забора биологического материала для лабораторной диагностики у Потребителя, вызванного объективной необходимостью в ходе оказания медицинских услуг, то указанная манипуляция оплачивается Потребителем (Законным представителем, Заказчиком) после ее проведения. Направление биологического материала Потребителя для лабораторной диагностики, направляется на исследование Исполнителем только после полной оплаты указанной услуги Потребителем (Законным представителем, Заказчиком). При подписании настоящего договора Исполнитель уведомил Потребителя (Законного представителя, Заказчика) о том, что срок хранения биологического материала для лабораторной диагностики составляет не более семи суток со дня проведения забора (для гистологического или цитологического исследования). По истечении указанного срока проведение лабораторной диагностики биологического материала Потребителя становится невозможным. При этом Исполнитель не несет ответственности за последствия, возникшие в случае не своевременной оплаты Потребителем (Заказчиком) указанных в настоящем пункте услуг.</w:t>
      </w:r>
    </w:p>
    <w:p w14:paraId="481058F2" w14:textId="77777777" w:rsidR="00060242" w:rsidRPr="00060242" w:rsidRDefault="00060242" w:rsidP="00060242">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Ответственность сторон</w:t>
      </w:r>
    </w:p>
    <w:p w14:paraId="363107AB"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14:paraId="11FFF71A"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За невыполнение обязанности по оплате услуг, Потребитель (Заказчик) несет ответственность в форме штрафной неустойки в размере 0,1 (ноль целых одна десятая) процента за каждый день просрочки. За невыполнение обязанности по возмещению расходов (издержек) Исполнителя, Потребитель (Заказчик) несет ответственность в форме штрафной неустойки в размере 0,1 (ноль целых одна десятая) процента за каждый день просрочки.</w:t>
      </w:r>
    </w:p>
    <w:p w14:paraId="23B75AF7"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При несовпадении в одном лице Заказчика как плательщика по настоящему договору и Потребителя имущественную ответственность за невыполнение обязательств по оплате несет Заказчик.</w:t>
      </w:r>
    </w:p>
    <w:p w14:paraId="4C298A40"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В случае необходимости проведения Исполнителем клинико-экспертной оценки качества оказания медицинских услуг, связанной с письменными претензиями Потребителя (Заказчика), Исполнитель вправе привлекать к проведению оценки качества оказания медицинских услуг специалистов, не являющихся работниками Исполнителя. При этом Потребитель и (или) Заказчик направлением Исполнителю претензии дает согласие на предоставление медицинской документации, содержащей сведения о состоянии здоровья Потребителя (Заказчика), лицам, не являющимся работниками Исполнителя. Предоставление в таком случае медицинской документации указанным лицам не является нарушением врачебной тайны со стороны Исполнителя.</w:t>
      </w:r>
    </w:p>
    <w:p w14:paraId="70A98EE4"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Потребителя от дополнительных обследований, объективно необходимых для лечения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медицинских работников Исполнителя, в том числе дома; отказа Заказчика и (или) Потребителя от необходимого курса лечения или самовольного прерывания проводимого курса лечения; наличия у Потребителя заболеваний, требующих лечения, скрытых Потребителем и , вследствие этого, неучтённых лечащим врачом при назначении лечения; наличия у Потребителя индивидуальной непереносимости и (или) патологической токсической </w:t>
      </w:r>
      <w:r w:rsidRPr="00060242">
        <w:rPr>
          <w:rFonts w:ascii="Times New Roman" w:eastAsia="Times New Roman" w:hAnsi="Times New Roman" w:cs="Times New Roman"/>
          <w:sz w:val="18"/>
          <w:szCs w:val="18"/>
          <w:lang w:eastAsia="ru-RU"/>
        </w:rPr>
        <w:lastRenderedPageBreak/>
        <w:t>реакции на лекарственные препараты, выявленные в процессе оказания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Положения настоящего пункта действительны при наличии причинно-следственной связи между действиями (бездействием) Заказчика и (или) Потребителя и наступившими последствиями.</w:t>
      </w:r>
    </w:p>
    <w:p w14:paraId="33DBB245"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Стороны освобождаются от ответственности за невыполнение или ненадлежащее выполнение обязательств по настоящему договору, возникшие вследствие форс-мажорных обстоятельств, а именно: пожара, землетрясения, катастроф, других стихийных бедствий, военных действий, решений органов государственной власти и суда.</w:t>
      </w:r>
    </w:p>
    <w:p w14:paraId="0E52DB35" w14:textId="77777777" w:rsidR="00060242" w:rsidRPr="00060242" w:rsidRDefault="00060242" w:rsidP="00060242">
      <w:pPr>
        <w:pStyle w:val="a3"/>
        <w:spacing w:line="240" w:lineRule="auto"/>
        <w:ind w:left="360"/>
        <w:jc w:val="both"/>
        <w:rPr>
          <w:rFonts w:ascii="Times New Roman" w:eastAsia="Times New Roman" w:hAnsi="Times New Roman" w:cs="Times New Roman"/>
          <w:sz w:val="18"/>
          <w:szCs w:val="18"/>
          <w:lang w:eastAsia="ru-RU"/>
        </w:rPr>
      </w:pPr>
    </w:p>
    <w:p w14:paraId="1BB04770" w14:textId="77777777" w:rsidR="00060242" w:rsidRPr="00060242" w:rsidRDefault="00060242" w:rsidP="00060242">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Срок договора и срок оказания услуг.</w:t>
      </w:r>
    </w:p>
    <w:p w14:paraId="54B15C97" w14:textId="77777777" w:rsidR="00060242" w:rsidRPr="00060242" w:rsidRDefault="00060242" w:rsidP="00060242">
      <w:pPr>
        <w:pStyle w:val="a3"/>
        <w:numPr>
          <w:ilvl w:val="1"/>
          <w:numId w:val="1"/>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Настоящий договор вступает в силу с момента его подписания сторонами и действует в течении пяти лет.</w:t>
      </w:r>
    </w:p>
    <w:p w14:paraId="333A02F2"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Срок оказания услуг, являющихся предметом настоящего договора, составляет не более тридцати календарных дней с даты оплаты указанных услуг Потребителем (Законным представителем, Заказчиком).</w:t>
      </w:r>
    </w:p>
    <w:p w14:paraId="538FBB94"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Срок, установленный в пункте 6.2 может быть продлен на соответствующее количество дней в случаях: -необходимости замены лечащего врача или организации консультаций других медицинских работников-на количество дней, необходимых для осуществления замены или организации консультаций других медицинских работников; объективной необходимости изменения плана диагностики и лечения, согласованного сторонами, влекущего изменение объема оказываемых услуг.</w:t>
      </w:r>
    </w:p>
    <w:p w14:paraId="4C1C0969"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При выявлении в результате диагностики и хода лечения у Потребителя патологии, достижение полного излечения при которой невозможно по причине современного уровня медицины и индивидуальных особенностей организма Потребителя, окончательный срок договора установлен быть не может и Сторонами не устанавливается.</w:t>
      </w:r>
    </w:p>
    <w:p w14:paraId="6AA1E984" w14:textId="77777777" w:rsidR="00060242" w:rsidRPr="00060242" w:rsidRDefault="00060242" w:rsidP="00060242">
      <w:pPr>
        <w:pStyle w:val="a3"/>
        <w:numPr>
          <w:ilvl w:val="1"/>
          <w:numId w:val="1"/>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Настоящий договор может быть расторгнут ранее окончательного срока действия в следующем порядке:</w:t>
      </w:r>
    </w:p>
    <w:p w14:paraId="60886E21"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 инициативе Исполнителя: при невыполнении Потребителем (Заказчиком) обязательств по оплате услуг, в том числе нарушении сроков оплаты. При этом стоимость уже оплаченных и оказанных услуг не возвращается в случае, когда она соответствует фактически оказанным услугам. При оказании услуг на сумму, большую оплаченной Потребителем и (или) Заказчиком, Потребитель и (или) Заказчик обязан оплатить недостающую сумму за фактически оказанные услуги.</w:t>
      </w:r>
    </w:p>
    <w:p w14:paraId="6CF5C785" w14:textId="77777777" w:rsidR="00060242" w:rsidRPr="00060242" w:rsidRDefault="00060242" w:rsidP="00060242">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 инициативе Потребителя (Заказчика) в любое время при условии оплаты Исполнителю фактически понесенных им расходов, связанных с исполнением обязательств по настоящему договору.</w:t>
      </w:r>
    </w:p>
    <w:p w14:paraId="2BF429DC" w14:textId="77777777" w:rsidR="00060242" w:rsidRPr="00060242" w:rsidRDefault="00060242" w:rsidP="00060242">
      <w:pPr>
        <w:pStyle w:val="a3"/>
        <w:tabs>
          <w:tab w:val="left" w:pos="851"/>
        </w:tabs>
        <w:spacing w:line="240" w:lineRule="auto"/>
        <w:ind w:left="360"/>
        <w:jc w:val="both"/>
        <w:rPr>
          <w:rFonts w:ascii="Times New Roman" w:eastAsia="Times New Roman" w:hAnsi="Times New Roman" w:cs="Times New Roman"/>
          <w:sz w:val="18"/>
          <w:szCs w:val="18"/>
          <w:lang w:eastAsia="ru-RU"/>
        </w:rPr>
      </w:pPr>
    </w:p>
    <w:p w14:paraId="50F6B02B" w14:textId="77777777" w:rsidR="00060242" w:rsidRPr="00060242" w:rsidRDefault="00060242" w:rsidP="00060242">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Заключительные положения</w:t>
      </w:r>
    </w:p>
    <w:p w14:paraId="22D133E5"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Договор на оказание медицинских услуг заключён в 2-х экземплярах, имеющих одинаковую юридическую силу, по одному экземпляру для каждой Стороны. Если стороной договора выступает Заказчик, то договор заключается в трех экземплярах.</w:t>
      </w:r>
    </w:p>
    <w:p w14:paraId="4EC09C9A"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Споры, вытекающие из настоящего Договора стороны решают в порядке, установленном действующим законодательством РФ.</w:t>
      </w:r>
    </w:p>
    <w:p w14:paraId="4E449391"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Отношения между Исполнителем и Потребителем регулируются действующим законодательством РФ. Стороны имеют права и несут обязанности на основании настоящего договора и в соответствии с Законом РФ №2300-1 от 07.02.1992 «О защите прав потребителей». </w:t>
      </w:r>
    </w:p>
    <w:p w14:paraId="37DDF06D" w14:textId="77777777" w:rsidR="00060242" w:rsidRPr="00060242" w:rsidRDefault="00060242" w:rsidP="00060242">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согласен / не согласен (не нужное зачеркнуть) на получение от Исполнителя информации (в том числе рекламного характера, оповещения о дате и времени приема) посредством смс-информирования и телефонного звонка на свой номер, отправки писем на личную электронную почту.</w:t>
      </w:r>
    </w:p>
    <w:p w14:paraId="585D5BC4" w14:textId="77777777" w:rsidR="00060242" w:rsidRPr="00060242" w:rsidRDefault="00060242" w:rsidP="00060242">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Адреса и реквизиты Сторон</w:t>
      </w:r>
    </w:p>
    <w:tbl>
      <w:tblPr>
        <w:tblStyle w:val="a6"/>
        <w:tblW w:w="0" w:type="auto"/>
        <w:tblLook w:val="04A0" w:firstRow="1" w:lastRow="0" w:firstColumn="1" w:lastColumn="0" w:noHBand="0" w:noVBand="1"/>
      </w:tblPr>
      <w:tblGrid>
        <w:gridCol w:w="3940"/>
        <w:gridCol w:w="5405"/>
      </w:tblGrid>
      <w:tr w:rsidR="00060242" w:rsidRPr="00060242" w14:paraId="62C58D9A" w14:textId="77777777" w:rsidTr="00950F02">
        <w:trPr>
          <w:trHeight w:val="3333"/>
        </w:trPr>
        <w:tc>
          <w:tcPr>
            <w:tcW w:w="4673" w:type="dxa"/>
          </w:tcPr>
          <w:p w14:paraId="109643B3" w14:textId="77777777" w:rsidR="00060242" w:rsidRPr="00060242" w:rsidRDefault="00060242" w:rsidP="00950F02">
            <w:pPr>
              <w:pStyle w:val="a3"/>
              <w:ind w:left="306"/>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 xml:space="preserve"> </w:t>
            </w:r>
          </w:p>
          <w:p w14:paraId="6FAFE72B" w14:textId="77777777" w:rsidR="00060242" w:rsidRPr="00060242" w:rsidRDefault="00060242" w:rsidP="00950F02">
            <w:pP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Исполнитель</w:t>
            </w:r>
          </w:p>
          <w:p w14:paraId="4A443EDA" w14:textId="77777777" w:rsidR="00060242" w:rsidRPr="00060242" w:rsidRDefault="00060242" w:rsidP="00950F02">
            <w:pPr>
              <w:pStyle w:val="a3"/>
              <w:ind w:left="22" w:right="5"/>
              <w:rPr>
                <w:rFonts w:ascii="Times New Roman" w:hAnsi="Times New Roman" w:cs="Times New Roman"/>
                <w:b/>
                <w:bCs/>
                <w:sz w:val="18"/>
                <w:szCs w:val="18"/>
              </w:rPr>
            </w:pPr>
            <w:r w:rsidRPr="00060242">
              <w:rPr>
                <w:rFonts w:ascii="Times New Roman" w:hAnsi="Times New Roman" w:cs="Times New Roman"/>
                <w:b/>
                <w:bCs/>
                <w:sz w:val="18"/>
                <w:szCs w:val="18"/>
              </w:rPr>
              <w:t>ООО «МЦ Пархоменко 44»</w:t>
            </w:r>
          </w:p>
          <w:p w14:paraId="372C1021"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Адрес: 622036, Свердловская область,</w:t>
            </w:r>
          </w:p>
          <w:p w14:paraId="3073A126"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 xml:space="preserve">г. Нижний Тагил, ул. Пархоменко, д. </w:t>
            </w:r>
            <w:proofErr w:type="gramStart"/>
            <w:r w:rsidRPr="00060242">
              <w:rPr>
                <w:rFonts w:ascii="Times New Roman" w:hAnsi="Times New Roman" w:cs="Times New Roman"/>
                <w:sz w:val="18"/>
                <w:szCs w:val="18"/>
              </w:rPr>
              <w:t>44,  помещ</w:t>
            </w:r>
            <w:proofErr w:type="gramEnd"/>
            <w:r w:rsidRPr="00060242">
              <w:rPr>
                <w:rFonts w:ascii="Times New Roman" w:hAnsi="Times New Roman" w:cs="Times New Roman"/>
                <w:sz w:val="18"/>
                <w:szCs w:val="18"/>
              </w:rPr>
              <w:t>.1 этаж</w:t>
            </w:r>
          </w:p>
          <w:p w14:paraId="5EF9FC81"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ОГРН 1226600081685</w:t>
            </w:r>
          </w:p>
          <w:p w14:paraId="3758C891"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ИНН 6623142029</w:t>
            </w:r>
          </w:p>
          <w:p w14:paraId="64132523"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КПП 662301001</w:t>
            </w:r>
          </w:p>
          <w:p w14:paraId="4D848DF9"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 xml:space="preserve">р/с 40702810516540100281 в Уральский Банк ПАО Сбербанк к/с 30101810500000000674 </w:t>
            </w:r>
          </w:p>
          <w:p w14:paraId="714776A0"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БИК 046577674</w:t>
            </w:r>
          </w:p>
          <w:p w14:paraId="5D9ECAEA"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тел. +7 (3435) 230-500</w:t>
            </w:r>
          </w:p>
          <w:p w14:paraId="2FDB5757" w14:textId="77777777" w:rsidR="00060242" w:rsidRPr="00060242" w:rsidRDefault="00060242" w:rsidP="00950F02">
            <w:pPr>
              <w:ind w:left="164"/>
              <w:rPr>
                <w:rFonts w:ascii="Times New Roman" w:hAnsi="Times New Roman" w:cs="Times New Roman"/>
                <w:sz w:val="18"/>
                <w:szCs w:val="18"/>
              </w:rPr>
            </w:pPr>
          </w:p>
          <w:p w14:paraId="0CB26067" w14:textId="77777777" w:rsidR="00060242" w:rsidRPr="00060242" w:rsidRDefault="00060242" w:rsidP="00950F02">
            <w:pP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Исполнитель</w:t>
            </w:r>
          </w:p>
          <w:p w14:paraId="322900F2" w14:textId="77777777" w:rsidR="00060242" w:rsidRPr="00060242" w:rsidRDefault="00060242" w:rsidP="00950F02">
            <w:pPr>
              <w:ind w:left="360"/>
              <w:rPr>
                <w:rFonts w:ascii="Times New Roman" w:hAnsi="Times New Roman" w:cs="Times New Roman"/>
                <w:sz w:val="18"/>
                <w:szCs w:val="18"/>
              </w:rPr>
            </w:pPr>
          </w:p>
          <w:p w14:paraId="6A162039"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_________________________/_____________/</w:t>
            </w:r>
          </w:p>
          <w:p w14:paraId="6DDF2284" w14:textId="77777777" w:rsidR="00060242" w:rsidRPr="00060242" w:rsidRDefault="00060242" w:rsidP="00950F02">
            <w:pPr>
              <w:rPr>
                <w:rFonts w:ascii="Times New Roman" w:hAnsi="Times New Roman" w:cs="Times New Roman"/>
                <w:sz w:val="16"/>
                <w:szCs w:val="16"/>
              </w:rPr>
            </w:pPr>
          </w:p>
        </w:tc>
        <w:tc>
          <w:tcPr>
            <w:tcW w:w="4672" w:type="dxa"/>
          </w:tcPr>
          <w:p w14:paraId="243C0CCE" w14:textId="77777777" w:rsidR="00060242" w:rsidRPr="00060242" w:rsidRDefault="00060242" w:rsidP="00950F02">
            <w:pPr>
              <w:rPr>
                <w:rFonts w:ascii="Times New Roman" w:hAnsi="Times New Roman" w:cs="Times New Roman"/>
                <w:sz w:val="18"/>
                <w:szCs w:val="18"/>
              </w:rPr>
            </w:pPr>
          </w:p>
          <w:p w14:paraId="2EC3EF36" w14:textId="77777777" w:rsidR="00060242" w:rsidRPr="00060242" w:rsidRDefault="00060242" w:rsidP="00950F02">
            <w:pPr>
              <w:jc w:val="both"/>
              <w:rPr>
                <w:rFonts w:ascii="Times New Roman" w:hAnsi="Times New Roman" w:cs="Times New Roman"/>
                <w:sz w:val="16"/>
                <w:szCs w:val="16"/>
              </w:rPr>
            </w:pPr>
            <w:r w:rsidRPr="00060242">
              <w:rPr>
                <w:rFonts w:ascii="Times New Roman" w:eastAsia="Times New Roman" w:hAnsi="Times New Roman" w:cs="Times New Roman"/>
                <w:b/>
                <w:bCs/>
                <w:sz w:val="18"/>
                <w:szCs w:val="18"/>
                <w:lang w:eastAsia="ru-RU"/>
              </w:rPr>
              <w:t>Потребитель (Законный представитель, Заказчик)</w:t>
            </w:r>
          </w:p>
          <w:p w14:paraId="2DBCC32F"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b/>
                <w:bCs/>
                <w:sz w:val="18"/>
                <w:szCs w:val="18"/>
              </w:rPr>
              <w:t>ФИО</w:t>
            </w:r>
            <w:r w:rsidRPr="00060242">
              <w:rPr>
                <w:rFonts w:ascii="Times New Roman" w:hAnsi="Times New Roman" w:cs="Times New Roman"/>
                <w:sz w:val="18"/>
                <w:szCs w:val="18"/>
              </w:rPr>
              <w:t xml:space="preserve"> ________________________________________________________</w:t>
            </w:r>
          </w:p>
          <w:p w14:paraId="3D98B060"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Дата рождения___________________</w:t>
            </w:r>
          </w:p>
          <w:p w14:paraId="25B32599"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Адрес места жительства_____________________________________</w:t>
            </w:r>
          </w:p>
          <w:p w14:paraId="64B62670"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Документы, удостоверяющие личность</w:t>
            </w:r>
          </w:p>
          <w:p w14:paraId="3AED77F2"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 xml:space="preserve">Паспорт: </w:t>
            </w:r>
            <w:proofErr w:type="spellStart"/>
            <w:r w:rsidRPr="00060242">
              <w:rPr>
                <w:rFonts w:ascii="Times New Roman" w:hAnsi="Times New Roman" w:cs="Times New Roman"/>
                <w:sz w:val="18"/>
                <w:szCs w:val="18"/>
              </w:rPr>
              <w:t>серия__________номер</w:t>
            </w:r>
            <w:proofErr w:type="spellEnd"/>
            <w:r w:rsidRPr="00060242">
              <w:rPr>
                <w:rFonts w:ascii="Times New Roman" w:hAnsi="Times New Roman" w:cs="Times New Roman"/>
                <w:sz w:val="18"/>
                <w:szCs w:val="18"/>
              </w:rPr>
              <w:t xml:space="preserve">___________________________ </w:t>
            </w:r>
          </w:p>
          <w:p w14:paraId="431F4FE9"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Выдан____________________________________________________</w:t>
            </w:r>
          </w:p>
          <w:p w14:paraId="2349850C"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 xml:space="preserve">Дата </w:t>
            </w:r>
            <w:proofErr w:type="spellStart"/>
            <w:r w:rsidRPr="00060242">
              <w:rPr>
                <w:rFonts w:ascii="Times New Roman" w:hAnsi="Times New Roman" w:cs="Times New Roman"/>
                <w:sz w:val="18"/>
                <w:szCs w:val="18"/>
              </w:rPr>
              <w:t>выдачи________Код</w:t>
            </w:r>
            <w:proofErr w:type="spellEnd"/>
            <w:r w:rsidRPr="00060242">
              <w:rPr>
                <w:rFonts w:ascii="Times New Roman" w:hAnsi="Times New Roman" w:cs="Times New Roman"/>
                <w:sz w:val="18"/>
                <w:szCs w:val="18"/>
              </w:rPr>
              <w:t xml:space="preserve"> подразделения _______________</w:t>
            </w:r>
          </w:p>
          <w:p w14:paraId="5681EA4F"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 xml:space="preserve">Телефон ___________________________ </w:t>
            </w:r>
          </w:p>
          <w:p w14:paraId="5106C771" w14:textId="77777777" w:rsidR="00060242" w:rsidRPr="00060242" w:rsidRDefault="00060242" w:rsidP="00950F02">
            <w:pPr>
              <w:jc w:val="both"/>
              <w:rPr>
                <w:rFonts w:ascii="Times New Roman" w:hAnsi="Times New Roman" w:cs="Times New Roman"/>
                <w:sz w:val="18"/>
                <w:szCs w:val="18"/>
              </w:rPr>
            </w:pPr>
            <w:proofErr w:type="gramStart"/>
            <w:r w:rsidRPr="00060242">
              <w:rPr>
                <w:rFonts w:ascii="Times New Roman" w:hAnsi="Times New Roman" w:cs="Times New Roman"/>
                <w:sz w:val="18"/>
                <w:szCs w:val="18"/>
                <w:lang w:val="en-US"/>
              </w:rPr>
              <w:t>e</w:t>
            </w:r>
            <w:r w:rsidRPr="00060242">
              <w:rPr>
                <w:rFonts w:ascii="Times New Roman" w:hAnsi="Times New Roman" w:cs="Times New Roman"/>
                <w:sz w:val="18"/>
                <w:szCs w:val="18"/>
              </w:rPr>
              <w:t>-</w:t>
            </w:r>
            <w:r w:rsidRPr="00060242">
              <w:rPr>
                <w:rFonts w:ascii="Times New Roman" w:hAnsi="Times New Roman" w:cs="Times New Roman"/>
                <w:sz w:val="18"/>
                <w:szCs w:val="18"/>
                <w:lang w:val="en-US"/>
              </w:rPr>
              <w:t>mail</w:t>
            </w:r>
            <w:r w:rsidRPr="00060242">
              <w:rPr>
                <w:rFonts w:ascii="Times New Roman" w:hAnsi="Times New Roman" w:cs="Times New Roman"/>
                <w:sz w:val="18"/>
                <w:szCs w:val="18"/>
              </w:rPr>
              <w:t>:_</w:t>
            </w:r>
            <w:proofErr w:type="gramEnd"/>
            <w:r w:rsidRPr="00060242">
              <w:rPr>
                <w:rFonts w:ascii="Times New Roman" w:hAnsi="Times New Roman" w:cs="Times New Roman"/>
                <w:sz w:val="18"/>
                <w:szCs w:val="18"/>
              </w:rPr>
              <w:t>____________</w:t>
            </w:r>
          </w:p>
          <w:p w14:paraId="0C1E25BA" w14:textId="77777777" w:rsidR="00060242" w:rsidRPr="00060242" w:rsidRDefault="00060242" w:rsidP="00950F02">
            <w:pPr>
              <w:jc w:val="both"/>
              <w:rPr>
                <w:rFonts w:ascii="Times New Roman" w:eastAsia="Times New Roman" w:hAnsi="Times New Roman" w:cs="Times New Roman"/>
                <w:b/>
                <w:bCs/>
                <w:sz w:val="18"/>
                <w:szCs w:val="18"/>
                <w:lang w:eastAsia="ru-RU"/>
              </w:rPr>
            </w:pPr>
          </w:p>
          <w:p w14:paraId="7B9A04B8" w14:textId="77777777" w:rsidR="00060242" w:rsidRPr="00060242" w:rsidRDefault="00060242" w:rsidP="00950F02">
            <w:pPr>
              <w:jc w:val="both"/>
              <w:rPr>
                <w:rFonts w:ascii="Times New Roman" w:eastAsia="Times New Roman" w:hAnsi="Times New Roman" w:cs="Times New Roman"/>
                <w:b/>
                <w:bCs/>
                <w:sz w:val="18"/>
                <w:szCs w:val="18"/>
                <w:lang w:eastAsia="ru-RU"/>
              </w:rPr>
            </w:pPr>
          </w:p>
          <w:p w14:paraId="5EB3F0DE" w14:textId="77777777" w:rsidR="00060242" w:rsidRPr="00060242" w:rsidRDefault="00060242" w:rsidP="00950F02">
            <w:pPr>
              <w:jc w:val="both"/>
              <w:rPr>
                <w:rFonts w:ascii="Times New Roman" w:hAnsi="Times New Roman" w:cs="Times New Roman"/>
                <w:sz w:val="16"/>
                <w:szCs w:val="16"/>
              </w:rPr>
            </w:pPr>
            <w:r w:rsidRPr="00060242">
              <w:rPr>
                <w:rFonts w:ascii="Times New Roman" w:eastAsia="Times New Roman" w:hAnsi="Times New Roman" w:cs="Times New Roman"/>
                <w:b/>
                <w:bCs/>
                <w:sz w:val="18"/>
                <w:szCs w:val="18"/>
                <w:lang w:eastAsia="ru-RU"/>
              </w:rPr>
              <w:t>Потребитель (Законный представитель, Заказчик)</w:t>
            </w:r>
          </w:p>
          <w:p w14:paraId="382C4F63" w14:textId="77777777" w:rsidR="00060242" w:rsidRPr="00060242" w:rsidRDefault="00060242" w:rsidP="00950F02">
            <w:pPr>
              <w:jc w:val="both"/>
              <w:rPr>
                <w:rFonts w:ascii="Times New Roman" w:hAnsi="Times New Roman" w:cs="Times New Roman"/>
                <w:sz w:val="16"/>
                <w:szCs w:val="16"/>
              </w:rPr>
            </w:pPr>
          </w:p>
          <w:p w14:paraId="16EE6188"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__</w:t>
            </w:r>
            <w:r w:rsidRPr="00060242">
              <w:rPr>
                <w:rFonts w:ascii="Times New Roman" w:hAnsi="Times New Roman" w:cs="Times New Roman"/>
                <w:b/>
                <w:bCs/>
                <w:sz w:val="18"/>
                <w:szCs w:val="18"/>
                <w:lang w:val="en-US"/>
              </w:rPr>
              <w:t>V</w:t>
            </w:r>
            <w:r w:rsidRPr="00060242">
              <w:rPr>
                <w:rFonts w:ascii="Times New Roman" w:hAnsi="Times New Roman" w:cs="Times New Roman"/>
                <w:sz w:val="18"/>
                <w:szCs w:val="18"/>
              </w:rPr>
              <w:t>_____________________/______________/</w:t>
            </w:r>
          </w:p>
          <w:p w14:paraId="52206CB5" w14:textId="77777777" w:rsidR="00060242" w:rsidRPr="00060242" w:rsidRDefault="00060242" w:rsidP="00950F02">
            <w:pPr>
              <w:pStyle w:val="a3"/>
              <w:rPr>
                <w:rFonts w:ascii="Times New Roman" w:eastAsia="Times New Roman" w:hAnsi="Times New Roman" w:cs="Times New Roman"/>
                <w:b/>
                <w:bCs/>
                <w:sz w:val="18"/>
                <w:szCs w:val="18"/>
                <w:lang w:eastAsia="ru-RU"/>
              </w:rPr>
            </w:pPr>
          </w:p>
          <w:p w14:paraId="40F72E7A" w14:textId="77777777" w:rsidR="00060242" w:rsidRPr="00060242" w:rsidRDefault="00060242" w:rsidP="00950F02">
            <w:pPr>
              <w:rPr>
                <w:rFonts w:ascii="Times New Roman" w:hAnsi="Times New Roman" w:cs="Times New Roman"/>
                <w:sz w:val="18"/>
                <w:szCs w:val="18"/>
              </w:rPr>
            </w:pPr>
          </w:p>
          <w:p w14:paraId="65BEC62D" w14:textId="77777777" w:rsidR="00060242" w:rsidRPr="00060242" w:rsidRDefault="00060242" w:rsidP="00950F02">
            <w:pPr>
              <w:rPr>
                <w:rFonts w:ascii="Times New Roman" w:hAnsi="Times New Roman" w:cs="Times New Roman"/>
                <w:sz w:val="16"/>
                <w:szCs w:val="16"/>
              </w:rPr>
            </w:pPr>
          </w:p>
        </w:tc>
      </w:tr>
    </w:tbl>
    <w:p w14:paraId="1DC9E4D8" w14:textId="6D47587B" w:rsidR="0000572A" w:rsidRPr="00060242" w:rsidRDefault="0000572A"/>
    <w:p w14:paraId="651A57F9" w14:textId="7542A906" w:rsidR="00060242" w:rsidRDefault="00060242"/>
    <w:p w14:paraId="195B4816" w14:textId="5DE9460A" w:rsidR="00060242" w:rsidRDefault="00060242"/>
    <w:p w14:paraId="5930C380" w14:textId="3EC8E57C" w:rsidR="00060242" w:rsidRDefault="00060242"/>
    <w:p w14:paraId="3C1893AC" w14:textId="77777777" w:rsidR="00060242" w:rsidRPr="00060242" w:rsidRDefault="00060242"/>
    <w:p w14:paraId="50D93DAF" w14:textId="77777777" w:rsidR="00060242" w:rsidRPr="00060242" w:rsidRDefault="00060242" w:rsidP="00060242">
      <w:pPr>
        <w:spacing w:after="0"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lastRenderedPageBreak/>
        <w:t>Договор на оказание платных медицинских услуг _______</w:t>
      </w:r>
    </w:p>
    <w:p w14:paraId="39203898" w14:textId="77777777" w:rsidR="00060242" w:rsidRPr="00060242" w:rsidRDefault="00060242" w:rsidP="00060242">
      <w:pPr>
        <w:spacing w:after="0" w:line="240" w:lineRule="auto"/>
        <w:jc w:val="both"/>
        <w:rPr>
          <w:rFonts w:ascii="Times New Roman" w:eastAsia="Times New Roman" w:hAnsi="Times New Roman" w:cs="Times New Roman"/>
          <w:b/>
          <w:bCs/>
          <w:sz w:val="16"/>
          <w:szCs w:val="16"/>
          <w:lang w:eastAsia="ru-RU"/>
        </w:rPr>
      </w:pPr>
      <w:r w:rsidRPr="00060242">
        <w:rPr>
          <w:rFonts w:ascii="Times New Roman" w:eastAsia="Times New Roman" w:hAnsi="Times New Roman" w:cs="Times New Roman"/>
          <w:b/>
          <w:bCs/>
          <w:sz w:val="16"/>
          <w:szCs w:val="16"/>
          <w:lang w:eastAsia="ru-RU"/>
        </w:rPr>
        <w:t xml:space="preserve">г. Нижний Тагил                                                                                                                                                                </w:t>
      </w:r>
      <w:proofErr w:type="gramStart"/>
      <w:r w:rsidRPr="00060242">
        <w:rPr>
          <w:rFonts w:ascii="Times New Roman" w:eastAsia="Times New Roman" w:hAnsi="Times New Roman" w:cs="Times New Roman"/>
          <w:b/>
          <w:bCs/>
          <w:sz w:val="16"/>
          <w:szCs w:val="16"/>
          <w:lang w:eastAsia="ru-RU"/>
        </w:rPr>
        <w:t xml:space="preserve">   «</w:t>
      </w:r>
      <w:proofErr w:type="gramEnd"/>
      <w:r w:rsidRPr="00060242">
        <w:rPr>
          <w:rFonts w:ascii="Times New Roman" w:eastAsia="Times New Roman" w:hAnsi="Times New Roman" w:cs="Times New Roman"/>
          <w:b/>
          <w:bCs/>
          <w:sz w:val="16"/>
          <w:szCs w:val="16"/>
          <w:lang w:eastAsia="ru-RU"/>
        </w:rPr>
        <w:t xml:space="preserve">     » ______________20__г.</w:t>
      </w:r>
    </w:p>
    <w:p w14:paraId="2427E6C7" w14:textId="77777777" w:rsidR="00060242" w:rsidRPr="00060242" w:rsidRDefault="00060242" w:rsidP="00060242">
      <w:pPr>
        <w:spacing w:after="0" w:line="240" w:lineRule="auto"/>
        <w:rPr>
          <w:rFonts w:ascii="Times New Roman" w:eastAsia="Times New Roman" w:hAnsi="Times New Roman" w:cs="Times New Roman"/>
          <w:sz w:val="18"/>
          <w:szCs w:val="18"/>
          <w:lang w:eastAsia="ru-RU"/>
        </w:rPr>
      </w:pPr>
    </w:p>
    <w:p w14:paraId="29CD25AE" w14:textId="77777777" w:rsidR="00060242" w:rsidRPr="00060242" w:rsidRDefault="00060242" w:rsidP="00060242">
      <w:pPr>
        <w:pStyle w:val="Default"/>
        <w:jc w:val="both"/>
        <w:rPr>
          <w:rFonts w:eastAsia="Times New Roman"/>
          <w:color w:val="auto"/>
          <w:sz w:val="18"/>
          <w:szCs w:val="18"/>
          <w:lang w:eastAsia="ru-RU"/>
        </w:rPr>
      </w:pPr>
      <w:r w:rsidRPr="00060242">
        <w:rPr>
          <w:rFonts w:eastAsia="Times New Roman"/>
          <w:color w:val="auto"/>
          <w:sz w:val="18"/>
          <w:szCs w:val="18"/>
          <w:lang w:eastAsia="ru-RU"/>
        </w:rPr>
        <w:t>ФИО именуемый (</w:t>
      </w:r>
      <w:proofErr w:type="spellStart"/>
      <w:r w:rsidRPr="00060242">
        <w:rPr>
          <w:rFonts w:eastAsia="Times New Roman"/>
          <w:color w:val="auto"/>
          <w:sz w:val="18"/>
          <w:szCs w:val="18"/>
          <w:lang w:eastAsia="ru-RU"/>
        </w:rPr>
        <w:t>ая</w:t>
      </w:r>
      <w:proofErr w:type="spellEnd"/>
      <w:r w:rsidRPr="00060242">
        <w:rPr>
          <w:rFonts w:eastAsia="Times New Roman"/>
          <w:color w:val="auto"/>
          <w:sz w:val="18"/>
          <w:szCs w:val="18"/>
          <w:lang w:eastAsia="ru-RU"/>
        </w:rPr>
        <w:t xml:space="preserve">) в дальнейшем «Потребитель» (Законный представитель, Заказчик), с одной стороны, и Общество с ограниченной ответственной ответственностью «Медицинский центр Пархоменко 44» (Лицензия № </w:t>
      </w:r>
      <w:r w:rsidRPr="00060242">
        <w:rPr>
          <w:color w:val="auto"/>
          <w:sz w:val="16"/>
          <w:szCs w:val="16"/>
        </w:rPr>
        <w:t xml:space="preserve">Л041-01021-66/ 00662175 </w:t>
      </w:r>
      <w:r w:rsidRPr="00060242">
        <w:rPr>
          <w:rFonts w:eastAsia="Times New Roman"/>
          <w:color w:val="auto"/>
          <w:sz w:val="16"/>
          <w:szCs w:val="16"/>
          <w:lang w:eastAsia="ru-RU"/>
        </w:rPr>
        <w:t xml:space="preserve">от </w:t>
      </w:r>
      <w:r w:rsidRPr="00060242">
        <w:rPr>
          <w:color w:val="auto"/>
          <w:sz w:val="16"/>
          <w:szCs w:val="16"/>
        </w:rPr>
        <w:t>10.07.2023</w:t>
      </w:r>
      <w:r w:rsidRPr="00060242">
        <w:rPr>
          <w:rFonts w:eastAsia="Times New Roman"/>
          <w:color w:val="auto"/>
          <w:sz w:val="18"/>
          <w:szCs w:val="18"/>
          <w:lang w:eastAsia="ru-RU"/>
        </w:rPr>
        <w:t>, бессрочно, выдана Министерством Здравоохранения Свердловской области на осуществление следующих видов медицинской деятельности:</w:t>
      </w:r>
    </w:p>
    <w:p w14:paraId="3E2B3F54" w14:textId="77777777" w:rsidR="00060242" w:rsidRPr="00060242" w:rsidRDefault="00060242" w:rsidP="00060242">
      <w:pPr>
        <w:pStyle w:val="Default"/>
        <w:jc w:val="both"/>
        <w:rPr>
          <w:sz w:val="18"/>
          <w:szCs w:val="18"/>
        </w:rPr>
      </w:pPr>
      <w:r w:rsidRPr="00060242">
        <w:rPr>
          <w:color w:val="auto"/>
          <w:sz w:val="18"/>
          <w:szCs w:val="18"/>
        </w:rPr>
        <w:t xml:space="preserve">           При оказании первичной медико-санитарной помощи </w:t>
      </w:r>
      <w:r w:rsidRPr="00060242">
        <w:rPr>
          <w:sz w:val="18"/>
          <w:szCs w:val="18"/>
        </w:rPr>
        <w:t xml:space="preserve">организуются и выполняются следующие работы (услуги): </w:t>
      </w:r>
    </w:p>
    <w:p w14:paraId="1C295F6C" w14:textId="77777777" w:rsidR="00060242" w:rsidRPr="00060242" w:rsidRDefault="00060242" w:rsidP="00060242">
      <w:pPr>
        <w:pStyle w:val="Default"/>
        <w:numPr>
          <w:ilvl w:val="0"/>
          <w:numId w:val="3"/>
        </w:numPr>
        <w:jc w:val="both"/>
        <w:rPr>
          <w:sz w:val="18"/>
          <w:szCs w:val="18"/>
        </w:rPr>
      </w:pPr>
      <w:r w:rsidRPr="00060242">
        <w:rPr>
          <w:sz w:val="18"/>
          <w:szCs w:val="18"/>
        </w:rPr>
        <w:t xml:space="preserve">при оказании первичной доврачебной медико-санитарной помощи в амбулаторных условиях по: </w:t>
      </w:r>
    </w:p>
    <w:p w14:paraId="7A3E66E8" w14:textId="77777777" w:rsidR="00060242" w:rsidRPr="00060242" w:rsidRDefault="00060242" w:rsidP="00060242">
      <w:pPr>
        <w:pStyle w:val="Default"/>
        <w:jc w:val="both"/>
        <w:rPr>
          <w:sz w:val="18"/>
          <w:szCs w:val="18"/>
        </w:rPr>
      </w:pPr>
      <w:r w:rsidRPr="00060242">
        <w:rPr>
          <w:sz w:val="18"/>
          <w:szCs w:val="18"/>
        </w:rPr>
        <w:t xml:space="preserve">медицинскому массажу; сестринскому делу; сестринскому делу в педиатрии; физиотерапии; функциональной диагностике; </w:t>
      </w:r>
    </w:p>
    <w:p w14:paraId="46FEC6B8" w14:textId="77777777" w:rsidR="00060242" w:rsidRPr="00060242" w:rsidRDefault="00060242" w:rsidP="00060242">
      <w:pPr>
        <w:pStyle w:val="Default"/>
        <w:numPr>
          <w:ilvl w:val="0"/>
          <w:numId w:val="3"/>
        </w:numPr>
        <w:ind w:left="0" w:firstLine="465"/>
        <w:jc w:val="both"/>
        <w:rPr>
          <w:sz w:val="18"/>
          <w:szCs w:val="18"/>
        </w:rPr>
      </w:pPr>
      <w:r w:rsidRPr="00060242">
        <w:rPr>
          <w:sz w:val="18"/>
          <w:szCs w:val="1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педиатрии; терапии; </w:t>
      </w:r>
    </w:p>
    <w:p w14:paraId="371A652C" w14:textId="77777777" w:rsidR="00060242" w:rsidRPr="00060242" w:rsidRDefault="00060242" w:rsidP="00060242">
      <w:pPr>
        <w:pStyle w:val="Default"/>
        <w:numPr>
          <w:ilvl w:val="0"/>
          <w:numId w:val="3"/>
        </w:numPr>
        <w:ind w:left="0" w:firstLine="465"/>
        <w:jc w:val="both"/>
        <w:rPr>
          <w:sz w:val="18"/>
          <w:szCs w:val="18"/>
        </w:rPr>
      </w:pPr>
      <w:r w:rsidRPr="00060242">
        <w:rPr>
          <w:sz w:val="18"/>
          <w:szCs w:val="18"/>
        </w:rPr>
        <w:t xml:space="preserve">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w:t>
      </w:r>
    </w:p>
    <w:p w14:paraId="0AA82B25" w14:textId="77777777" w:rsidR="00060242" w:rsidRPr="00060242" w:rsidRDefault="00060242" w:rsidP="00060242">
      <w:pPr>
        <w:pStyle w:val="Default"/>
        <w:numPr>
          <w:ilvl w:val="0"/>
          <w:numId w:val="3"/>
        </w:numPr>
        <w:ind w:left="0" w:firstLine="465"/>
        <w:jc w:val="both"/>
        <w:rPr>
          <w:sz w:val="18"/>
          <w:szCs w:val="18"/>
        </w:rPr>
      </w:pPr>
      <w:r w:rsidRPr="00060242">
        <w:rPr>
          <w:sz w:val="18"/>
          <w:szCs w:val="1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детской кардиологии; детской эндокринологии; кардиологии; неврологии; нейрохирургии; онкологии; организации здравоохранения и общественному здоровью, эпидемиологии; пульмонологии; ревматологии; ультразвуковой диагностике; физиотерапии; функциональной диагностике; эндокринологии; </w:t>
      </w:r>
    </w:p>
    <w:p w14:paraId="708BDBF7" w14:textId="77777777" w:rsidR="00060242" w:rsidRPr="00060242" w:rsidRDefault="00060242" w:rsidP="00060242">
      <w:pPr>
        <w:pStyle w:val="Default"/>
        <w:numPr>
          <w:ilvl w:val="0"/>
          <w:numId w:val="3"/>
        </w:numPr>
        <w:ind w:left="0" w:firstLine="465"/>
        <w:jc w:val="both"/>
        <w:rPr>
          <w:sz w:val="18"/>
          <w:szCs w:val="18"/>
        </w:rPr>
      </w:pPr>
      <w:r w:rsidRPr="00060242">
        <w:rPr>
          <w:sz w:val="18"/>
          <w:szCs w:val="18"/>
        </w:rPr>
        <w:t xml:space="preserve">при оказании первичной специализированной медико-санитарной помощи в условиях дневного стационара по: кардиологии; </w:t>
      </w:r>
    </w:p>
    <w:p w14:paraId="40829568" w14:textId="77777777" w:rsidR="00060242" w:rsidRPr="00060242" w:rsidRDefault="00060242" w:rsidP="00060242">
      <w:pPr>
        <w:pStyle w:val="Default"/>
        <w:jc w:val="both"/>
        <w:rPr>
          <w:rFonts w:eastAsia="Times New Roman"/>
          <w:sz w:val="18"/>
          <w:szCs w:val="18"/>
          <w:lang w:eastAsia="ru-RU"/>
        </w:rPr>
      </w:pPr>
      <w:r w:rsidRPr="00060242">
        <w:rPr>
          <w:sz w:val="18"/>
          <w:szCs w:val="18"/>
        </w:rPr>
        <w:t xml:space="preserve">          При проведении медицинских экспертиз организуются и выполняются следующие работы (услуги) по: экспертизе временной нетрудоспособности</w:t>
      </w:r>
      <w:r w:rsidRPr="00060242">
        <w:rPr>
          <w:rFonts w:eastAsia="Times New Roman"/>
          <w:color w:val="auto"/>
          <w:sz w:val="18"/>
          <w:szCs w:val="18"/>
          <w:lang w:eastAsia="ru-RU"/>
        </w:rPr>
        <w:t>),</w:t>
      </w:r>
      <w:r w:rsidRPr="00060242">
        <w:rPr>
          <w:rFonts w:eastAsia="Times New Roman"/>
          <w:color w:val="C00000"/>
          <w:sz w:val="18"/>
          <w:szCs w:val="18"/>
          <w:lang w:eastAsia="ru-RU"/>
        </w:rPr>
        <w:t xml:space="preserve"> </w:t>
      </w:r>
      <w:r w:rsidRPr="00060242">
        <w:rPr>
          <w:rFonts w:eastAsia="Times New Roman"/>
          <w:sz w:val="18"/>
          <w:szCs w:val="18"/>
          <w:lang w:eastAsia="ru-RU"/>
        </w:rPr>
        <w:t>именуемое в дальнейшем «Исполнитель», в лице _______________, действующего (-ей) на основании доверенности № ___ от _______, с другой стороны, а вместе, именуемые «Стороны», заключили настоящий Договор о нижеследующем:</w:t>
      </w:r>
    </w:p>
    <w:p w14:paraId="6CAA883A" w14:textId="77777777" w:rsidR="00060242" w:rsidRPr="00060242" w:rsidRDefault="00060242" w:rsidP="00060242">
      <w:pPr>
        <w:pStyle w:val="a3"/>
        <w:numPr>
          <w:ilvl w:val="0"/>
          <w:numId w:val="4"/>
        </w:numPr>
        <w:spacing w:line="240" w:lineRule="auto"/>
        <w:jc w:val="center"/>
        <w:rPr>
          <w:rFonts w:ascii="Times New Roman" w:eastAsia="Times New Roman" w:hAnsi="Times New Roman" w:cs="Times New Roman"/>
          <w:sz w:val="18"/>
          <w:szCs w:val="18"/>
          <w:lang w:eastAsia="ru-RU"/>
        </w:rPr>
      </w:pPr>
      <w:r w:rsidRPr="00060242">
        <w:rPr>
          <w:rFonts w:ascii="Times New Roman" w:eastAsia="Times New Roman" w:hAnsi="Times New Roman" w:cs="Times New Roman"/>
          <w:b/>
          <w:bCs/>
          <w:sz w:val="18"/>
          <w:szCs w:val="18"/>
          <w:lang w:eastAsia="ru-RU"/>
        </w:rPr>
        <w:t>Определения</w:t>
      </w:r>
    </w:p>
    <w:p w14:paraId="653903EB"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Если иное не установлено в настоящем Договоре, определения, используемые в настоящем Договоре, будут иметь значения, как указано ниже: «Потребитель» - физическое лицо, имеющее намерение получить либо получающее платные медицинские услуги лично в соответствии с настоящим Договором; «Заказчик» - физическое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14:paraId="5758291C" w14:textId="77777777" w:rsidR="00060242" w:rsidRPr="00060242" w:rsidRDefault="00060242" w:rsidP="00060242">
      <w:pPr>
        <w:pStyle w:val="a3"/>
        <w:numPr>
          <w:ilvl w:val="0"/>
          <w:numId w:val="4"/>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Предмет Договора</w:t>
      </w:r>
    </w:p>
    <w:p w14:paraId="6C2DEFBC"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а Потребитель (Заказчик) обязуется оплатить оказанные услуги, и подтверждает, что он добровольно согласился на оказание ему медицинских услуг на платной основе.</w:t>
      </w:r>
    </w:p>
    <w:p w14:paraId="3952F3F6" w14:textId="77777777" w:rsidR="00060242" w:rsidRPr="00060242" w:rsidRDefault="00060242" w:rsidP="00060242">
      <w:pPr>
        <w:pStyle w:val="a3"/>
        <w:numPr>
          <w:ilvl w:val="1"/>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Исполнитель уведомил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E65F72A" w14:textId="77777777" w:rsidR="00060242" w:rsidRPr="00060242" w:rsidRDefault="00060242" w:rsidP="00060242">
      <w:pPr>
        <w:pStyle w:val="a3"/>
        <w:numPr>
          <w:ilvl w:val="1"/>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hAnsi="Times New Roman" w:cs="Times New Roman"/>
          <w:sz w:val="18"/>
          <w:szCs w:val="18"/>
          <w:shd w:val="clear" w:color="auto" w:fill="FFFFFF"/>
        </w:rPr>
        <w:t>Исполнитель уведомил Потребителя и (или) Заказчика о том, что граждане, находящиеся на лечении, в соответствии с </w:t>
      </w:r>
      <w:hyperlink r:id="rId7" w:anchor="/document/12191967/entry/0" w:history="1">
        <w:r w:rsidRPr="00060242">
          <w:rPr>
            <w:rStyle w:val="a5"/>
            <w:rFonts w:ascii="Times New Roman" w:hAnsi="Times New Roman" w:cs="Times New Roman"/>
            <w:color w:val="auto"/>
            <w:sz w:val="18"/>
            <w:szCs w:val="18"/>
            <w:u w:val="none"/>
            <w:shd w:val="clear" w:color="auto" w:fill="FFFFFF"/>
          </w:rPr>
          <w:t>Федеральным законом</w:t>
        </w:r>
      </w:hyperlink>
      <w:r w:rsidRPr="00060242">
        <w:rPr>
          <w:rFonts w:ascii="Times New Roman" w:hAnsi="Times New Roman" w:cs="Times New Roman"/>
          <w:sz w:val="18"/>
          <w:szCs w:val="18"/>
          <w:shd w:val="clear" w:color="auto" w:fill="FFFFFF"/>
        </w:rPr>
        <w:t>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8C7D515"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поручает Исполнителю провести осмотр медицинским работником, обследование с целью диагностики заболевания, определения плана лечения, определения стоимости медицинских услуг, принятия решения о необходимости дальнейшего диагностического исследования, а также иные услуги, назначенные по результатам обследований.</w:t>
      </w:r>
    </w:p>
    <w:p w14:paraId="554663C4"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Перечень платных медицинских услуг, предоставляемых в соответствии с настоящим договором, и их стоимость указываются в счете на оплату, который является неотъемлемой частью настоящего договора. Оплата счета на оплату подтверждает согласие Потребителя (Заказчика) с перечнем и стоимостью услуг, оказываемых по настоящему договору. Медицинская карта амбулаторного больного и иная медицинская документация, оформляющая оказание медицинских услуг по настоящему договору, содержит информацию об объеме оказываемых услуг, целей и сроков их оказания. В случае если при предоставлении платных медицинских услуг требуется предоставление на возмездной основе дополнительных медицинских услуг, не указанных в первоначальном счете,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В случае согласия Потребителя (Заказчика) на предоставление Исполнителем дополнительных услуг эти услуги предоставляются в рамках настоящего договора без составления отдельного договора или дополнительного соглашения к договору. Перечень дополнительных услуг и их стоимость отражается в счете на оплату. Оплата счетов подтверждает согласие Потребителя (Заказчика) с перечнем и стоимостью услуг по договору и с перечнем и стоимостью дополнительных услуг.  </w:t>
      </w:r>
    </w:p>
    <w:p w14:paraId="086E2794"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подтверждает, что на момент подписания настоящего Договора Исполнитель ознакомил его с действующим у Исполнителя Прейскурантом цен (тарифов) на медицинские услуги, утвержденным в установленном порядке; уведомил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14:paraId="04F11649"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Настоящий договор охватывает оказание медицинских услуг непосредственно Заказчику или третьему лицу (Потребителю) при несовпадении в одном лице Заказчика и Потребителя.</w:t>
      </w:r>
    </w:p>
    <w:p w14:paraId="2FF0A6DE"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lastRenderedPageBreak/>
        <w:t>Медицинские услуги по настоящему договору предоставляются при наличии информированного добровольного согласия Потребителя (законного представителя Потребителя) (Заказчика), данного в порядке, установленном законодательством Российской Федерации об охране здоровья граждан.</w:t>
      </w:r>
    </w:p>
    <w:p w14:paraId="3E3E5CE7"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Исполнитель оказывает услуги по адресу: Свердловская область, г. Нижний Тагил, ул. Пархоменко, д. 44, 1 этаж в часы работы, устанавливаемые Исполнителем.</w:t>
      </w:r>
    </w:p>
    <w:p w14:paraId="797EE3FB"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Медицинские услуги по настоящему договору оказываются медицинскими работниками Исполнителя. Исполнитель вправе привлечь для оказания услуги по настоящему договору медицинских работников, не являющихся работниками Исполнителя., а также иные медицинские организации.</w:t>
      </w:r>
    </w:p>
    <w:p w14:paraId="13FCFAC3" w14:textId="77777777" w:rsidR="00060242" w:rsidRPr="00060242" w:rsidRDefault="00060242" w:rsidP="00060242">
      <w:pPr>
        <w:pStyle w:val="a3"/>
        <w:numPr>
          <w:ilvl w:val="1"/>
          <w:numId w:val="4"/>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060242">
        <w:rPr>
          <w:rStyle w:val="a4"/>
          <w:rFonts w:ascii="Times New Roman" w:hAnsi="Times New Roman" w:cs="Times New Roman"/>
          <w:i w:val="0"/>
          <w:iCs w:val="0"/>
          <w:sz w:val="18"/>
          <w:szCs w:val="18"/>
        </w:rPr>
        <w:t>Платные</w:t>
      </w:r>
      <w:r w:rsidRPr="00060242">
        <w:rPr>
          <w:rFonts w:ascii="Times New Roman" w:hAnsi="Times New Roman" w:cs="Times New Roman"/>
          <w:sz w:val="18"/>
          <w:szCs w:val="18"/>
        </w:rPr>
        <w:t> </w:t>
      </w:r>
      <w:r w:rsidRPr="00060242">
        <w:rPr>
          <w:rStyle w:val="a4"/>
          <w:rFonts w:ascii="Times New Roman" w:hAnsi="Times New Roman" w:cs="Times New Roman"/>
          <w:i w:val="0"/>
          <w:iCs w:val="0"/>
          <w:sz w:val="18"/>
          <w:szCs w:val="18"/>
        </w:rPr>
        <w:t>медицинские</w:t>
      </w:r>
      <w:r w:rsidRPr="00060242">
        <w:rPr>
          <w:rFonts w:ascii="Times New Roman" w:hAnsi="Times New Roman" w:cs="Times New Roman"/>
          <w:sz w:val="18"/>
          <w:szCs w:val="18"/>
        </w:rPr>
        <w:t> </w:t>
      </w:r>
      <w:r w:rsidRPr="00060242">
        <w:rPr>
          <w:rStyle w:val="a4"/>
          <w:rFonts w:ascii="Times New Roman" w:hAnsi="Times New Roman" w:cs="Times New Roman"/>
          <w:i w:val="0"/>
          <w:iCs w:val="0"/>
          <w:sz w:val="18"/>
          <w:szCs w:val="18"/>
        </w:rPr>
        <w:t>услуги</w:t>
      </w:r>
      <w:r w:rsidRPr="00060242">
        <w:rPr>
          <w:rFonts w:ascii="Times New Roman" w:hAnsi="Times New Roman" w:cs="Times New Roman"/>
          <w:sz w:val="18"/>
          <w:szCs w:val="18"/>
          <w:shd w:val="clear" w:color="auto" w:fill="FFFFFF"/>
        </w:rPr>
        <w:t> должны соответствовать </w:t>
      </w:r>
      <w:hyperlink r:id="rId8" w:anchor="/document/71805302/entry/1000" w:history="1">
        <w:r w:rsidRPr="00060242">
          <w:rPr>
            <w:rStyle w:val="a5"/>
            <w:rFonts w:ascii="Times New Roman" w:hAnsi="Times New Roman" w:cs="Times New Roman"/>
            <w:color w:val="auto"/>
            <w:sz w:val="18"/>
            <w:szCs w:val="18"/>
            <w:u w:val="none"/>
            <w:shd w:val="clear" w:color="auto" w:fill="FFFFFF"/>
          </w:rPr>
          <w:t>номенклатуре</w:t>
        </w:r>
      </w:hyperlink>
      <w:r w:rsidRPr="00060242">
        <w:rPr>
          <w:rFonts w:ascii="Times New Roman" w:hAnsi="Times New Roman" w:cs="Times New Roman"/>
          <w:sz w:val="18"/>
          <w:szCs w:val="18"/>
          <w:shd w:val="clear" w:color="auto" w:fill="FFFFFF"/>
        </w:rPr>
        <w:t> медицинских услуг, утверждаемой Министерством здравоохранения Российской Федерации, и могут </w:t>
      </w:r>
      <w:r w:rsidRPr="00060242">
        <w:rPr>
          <w:rStyle w:val="a4"/>
          <w:rFonts w:ascii="Times New Roman" w:hAnsi="Times New Roman" w:cs="Times New Roman"/>
          <w:i w:val="0"/>
          <w:iCs w:val="0"/>
          <w:sz w:val="18"/>
          <w:szCs w:val="18"/>
        </w:rPr>
        <w:t>предоставляться</w:t>
      </w:r>
      <w:r w:rsidRPr="00060242">
        <w:rPr>
          <w:rFonts w:ascii="Times New Roman" w:hAnsi="Times New Roman" w:cs="Times New Roman"/>
          <w:sz w:val="18"/>
          <w:szCs w:val="18"/>
          <w:shd w:val="clear" w:color="auto" w:fill="FFFFFF"/>
        </w:rPr>
        <w:t>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p w14:paraId="6B2CD7F0" w14:textId="77777777" w:rsidR="00060242" w:rsidRPr="00060242" w:rsidRDefault="00060242" w:rsidP="00060242">
      <w:pPr>
        <w:pStyle w:val="a3"/>
        <w:numPr>
          <w:ilvl w:val="0"/>
          <w:numId w:val="4"/>
        </w:numPr>
        <w:spacing w:after="0"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Права и обязанности Сторон</w:t>
      </w:r>
    </w:p>
    <w:p w14:paraId="32650EDF" w14:textId="77777777" w:rsidR="00060242" w:rsidRPr="00060242" w:rsidRDefault="00060242" w:rsidP="00060242">
      <w:pPr>
        <w:pStyle w:val="a3"/>
        <w:numPr>
          <w:ilvl w:val="1"/>
          <w:numId w:val="4"/>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Исполнитель обязуется:</w:t>
      </w:r>
    </w:p>
    <w:p w14:paraId="69F83E13" w14:textId="77777777" w:rsidR="00060242" w:rsidRPr="00060242" w:rsidRDefault="00060242" w:rsidP="00060242">
      <w:pPr>
        <w:pStyle w:val="a3"/>
        <w:numPr>
          <w:ilvl w:val="2"/>
          <w:numId w:val="4"/>
        </w:numPr>
        <w:spacing w:line="240" w:lineRule="auto"/>
        <w:ind w:left="851" w:hanging="491"/>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Предоставить Потребителю (Заказчику) информацию об услугах и их стоимости.</w:t>
      </w:r>
    </w:p>
    <w:p w14:paraId="73726087" w14:textId="77777777" w:rsidR="00060242" w:rsidRPr="00060242" w:rsidRDefault="00060242" w:rsidP="00060242">
      <w:pPr>
        <w:pStyle w:val="a3"/>
        <w:numPr>
          <w:ilvl w:val="2"/>
          <w:numId w:val="4"/>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Предоставить Потребителю (Заказчику) информацию об Исполнителе, о лицензии на осуществление медицинской деятельности, о режиме работы Исполнителя, правилах поведения в помещениях Исполнителя, контактные телефоны, адрес своего сайта, информацию о медицинских работниках, непосредственно осуществляющих оказание услуг, </w:t>
      </w:r>
      <w:r w:rsidRPr="00060242">
        <w:rPr>
          <w:rFonts w:ascii="Times New Roman" w:hAnsi="Times New Roman" w:cs="Times New Roman"/>
          <w:sz w:val="18"/>
          <w:szCs w:val="18"/>
        </w:rPr>
        <w:t>информацию о методах </w:t>
      </w:r>
      <w:r w:rsidRPr="00060242">
        <w:rPr>
          <w:rStyle w:val="a4"/>
          <w:rFonts w:ascii="Times New Roman" w:hAnsi="Times New Roman" w:cs="Times New Roman"/>
          <w:i w:val="0"/>
          <w:iCs w:val="0"/>
          <w:sz w:val="18"/>
          <w:szCs w:val="18"/>
        </w:rPr>
        <w:t>оказания</w:t>
      </w:r>
      <w:r w:rsidRPr="00060242">
        <w:rPr>
          <w:rFonts w:ascii="Times New Roman" w:hAnsi="Times New Roman" w:cs="Times New Roman"/>
          <w:sz w:val="18"/>
          <w:szCs w:val="18"/>
        </w:rPr>
        <w:t> медицинской помощи, связанных с ними рисках, видах медицинского вмешательства, их последствиях и ожидаемых результатах </w:t>
      </w:r>
      <w:r w:rsidRPr="00060242">
        <w:rPr>
          <w:rStyle w:val="a4"/>
          <w:rFonts w:ascii="Times New Roman" w:hAnsi="Times New Roman" w:cs="Times New Roman"/>
          <w:i w:val="0"/>
          <w:iCs w:val="0"/>
          <w:sz w:val="18"/>
          <w:szCs w:val="18"/>
        </w:rPr>
        <w:t>оказания</w:t>
      </w:r>
      <w:r w:rsidRPr="00060242">
        <w:rPr>
          <w:rFonts w:ascii="Times New Roman" w:hAnsi="Times New Roman" w:cs="Times New Roman"/>
          <w:sz w:val="18"/>
          <w:szCs w:val="18"/>
        </w:rPr>
        <w:t> медицинской помощи.</w:t>
      </w:r>
    </w:p>
    <w:p w14:paraId="05EDFE07" w14:textId="77777777" w:rsidR="00060242" w:rsidRPr="00060242" w:rsidRDefault="00060242" w:rsidP="00060242">
      <w:pPr>
        <w:tabs>
          <w:tab w:val="left" w:pos="851"/>
        </w:tabs>
        <w:spacing w:after="0"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       Подписание настоящего договора Потребителем (Заказчиком) свидетельствует о получении им со стороны Исполнителя доступной, достоверной и полной информации об Исполнителе услуг и предоставляемых им медицинских услугах.</w:t>
      </w:r>
    </w:p>
    <w:p w14:paraId="16370413"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Выдать в соответствии с порядком, утвержденным Министерством здравоохранения Российской Федерации, по письменному заявлению Потребителя (Законного представителя Потребителя) </w:t>
      </w:r>
      <w:r w:rsidRPr="00060242">
        <w:rPr>
          <w:rFonts w:ascii="Times New Roman" w:hAnsi="Times New Roman" w:cs="Times New Roman"/>
          <w:sz w:val="18"/>
          <w:szCs w:val="18"/>
          <w:shd w:val="clear" w:color="auto" w:fill="FFFFFF"/>
        </w:rPr>
        <w:t>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w:t>
      </w:r>
      <w:r w:rsidRPr="00060242">
        <w:rPr>
          <w:rStyle w:val="a4"/>
          <w:rFonts w:ascii="Times New Roman" w:hAnsi="Times New Roman" w:cs="Times New Roman"/>
          <w:i w:val="0"/>
          <w:iCs w:val="0"/>
          <w:sz w:val="18"/>
          <w:szCs w:val="18"/>
        </w:rPr>
        <w:t>платных</w:t>
      </w:r>
      <w:r w:rsidRPr="00060242">
        <w:rPr>
          <w:rFonts w:ascii="Times New Roman" w:hAnsi="Times New Roman" w:cs="Times New Roman"/>
          <w:i/>
          <w:iCs/>
          <w:sz w:val="18"/>
          <w:szCs w:val="18"/>
        </w:rPr>
        <w:t> </w:t>
      </w:r>
      <w:r w:rsidRPr="00060242">
        <w:rPr>
          <w:rStyle w:val="a4"/>
          <w:rFonts w:ascii="Times New Roman" w:hAnsi="Times New Roman" w:cs="Times New Roman"/>
          <w:i w:val="0"/>
          <w:iCs w:val="0"/>
          <w:sz w:val="18"/>
          <w:szCs w:val="18"/>
        </w:rPr>
        <w:t>медицинских</w:t>
      </w:r>
      <w:r w:rsidRPr="00060242">
        <w:rPr>
          <w:rFonts w:ascii="Times New Roman" w:hAnsi="Times New Roman" w:cs="Times New Roman"/>
          <w:i/>
          <w:iCs/>
          <w:sz w:val="18"/>
          <w:szCs w:val="18"/>
        </w:rPr>
        <w:t> </w:t>
      </w:r>
      <w:r w:rsidRPr="00060242">
        <w:rPr>
          <w:rStyle w:val="a4"/>
          <w:rFonts w:ascii="Times New Roman" w:hAnsi="Times New Roman" w:cs="Times New Roman"/>
          <w:i w:val="0"/>
          <w:iCs w:val="0"/>
          <w:sz w:val="18"/>
          <w:szCs w:val="18"/>
        </w:rPr>
        <w:t>услуг</w:t>
      </w:r>
      <w:r w:rsidRPr="00060242">
        <w:rPr>
          <w:rFonts w:ascii="Times New Roman" w:hAnsi="Times New Roman" w:cs="Times New Roman"/>
          <w:i/>
          <w:iCs/>
          <w:sz w:val="18"/>
          <w:szCs w:val="18"/>
          <w:shd w:val="clear" w:color="auto" w:fill="FFFFFF"/>
        </w:rPr>
        <w:t>,</w:t>
      </w:r>
      <w:r w:rsidRPr="00060242">
        <w:rPr>
          <w:rFonts w:ascii="Times New Roman" w:hAnsi="Times New Roman" w:cs="Times New Roman"/>
          <w:sz w:val="18"/>
          <w:szCs w:val="18"/>
          <w:shd w:val="clear" w:color="auto" w:fill="FFFFFF"/>
        </w:rPr>
        <w:t xml:space="preserve"> включая сведения о результатах обследования, диагнозе, методах лечения, об используемых при </w:t>
      </w:r>
      <w:r w:rsidRPr="00060242">
        <w:rPr>
          <w:rStyle w:val="a4"/>
          <w:rFonts w:ascii="Times New Roman" w:hAnsi="Times New Roman" w:cs="Times New Roman"/>
          <w:i w:val="0"/>
          <w:iCs w:val="0"/>
          <w:sz w:val="18"/>
          <w:szCs w:val="18"/>
        </w:rPr>
        <w:t>предоставлении платных медицинских услуг</w:t>
      </w:r>
      <w:r w:rsidRPr="00060242">
        <w:rPr>
          <w:rFonts w:ascii="Times New Roman" w:hAnsi="Times New Roman" w:cs="Times New Roman"/>
          <w:i/>
          <w:iCs/>
          <w:sz w:val="18"/>
          <w:szCs w:val="18"/>
          <w:shd w:val="clear" w:color="auto" w:fill="FFFFFF"/>
        </w:rPr>
        <w:t> </w:t>
      </w:r>
      <w:r w:rsidRPr="00060242">
        <w:rPr>
          <w:rFonts w:ascii="Times New Roman" w:hAnsi="Times New Roman" w:cs="Times New Roman"/>
          <w:sz w:val="18"/>
          <w:szCs w:val="18"/>
          <w:shd w:val="clear" w:color="auto" w:fill="FFFFFF"/>
        </w:rPr>
        <w:t>лекарственных препаратах и медицинских изделиях, без взимания дополнительной платы.</w:t>
      </w:r>
    </w:p>
    <w:p w14:paraId="57A402D9"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hAnsi="Times New Roman" w:cs="Times New Roman"/>
          <w:sz w:val="18"/>
          <w:szCs w:val="18"/>
        </w:rPr>
        <w:t xml:space="preserve">Выдать по обращению Потребителя копию договора; справку об оплате медицинских услуг;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w:t>
      </w:r>
      <w:proofErr w:type="gramStart"/>
      <w:r w:rsidRPr="00060242">
        <w:rPr>
          <w:rFonts w:ascii="Times New Roman" w:hAnsi="Times New Roman" w:cs="Times New Roman"/>
          <w:sz w:val="18"/>
          <w:szCs w:val="18"/>
        </w:rPr>
        <w:t>документы</w:t>
      </w:r>
      <w:proofErr w:type="gramEnd"/>
      <w:r w:rsidRPr="00060242">
        <w:rPr>
          <w:rFonts w:ascii="Times New Roman" w:hAnsi="Times New Roman" w:cs="Times New Roman"/>
          <w:sz w:val="18"/>
          <w:szCs w:val="18"/>
        </w:rPr>
        <w:t xml:space="preserve"> подтверждающие оплату лекарственных препаратов.</w:t>
      </w:r>
    </w:p>
    <w:p w14:paraId="4A0E36A4"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Оказать медицинские услуги, составляющие предмет настоящего договора, качественно и в срок, обусловленный целями оказания медицинских услуг, в соответствии с пунктом 2.11. Договора.</w:t>
      </w:r>
    </w:p>
    <w:p w14:paraId="1E531C6E"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Вести всю необходимую медицинскую документацию, в установленном действующим законодательством РФ порядке.</w:t>
      </w:r>
    </w:p>
    <w:p w14:paraId="75765C2F" w14:textId="77777777" w:rsidR="00060242" w:rsidRPr="00060242" w:rsidRDefault="00060242" w:rsidP="00060242">
      <w:pPr>
        <w:pStyle w:val="a3"/>
        <w:numPr>
          <w:ilvl w:val="2"/>
          <w:numId w:val="4"/>
        </w:numPr>
        <w:spacing w:line="240" w:lineRule="auto"/>
        <w:ind w:left="851" w:hanging="491"/>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Соблюдать врачебную тайну.</w:t>
      </w:r>
    </w:p>
    <w:p w14:paraId="58BB6811"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Извещать Потребителя (Заказчика) об обязательствах, объективно препятствующих возможности оказания медицинских услуг. </w:t>
      </w:r>
    </w:p>
    <w:p w14:paraId="28942AB8" w14:textId="77777777" w:rsidR="00060242" w:rsidRPr="00060242" w:rsidRDefault="00060242" w:rsidP="00060242">
      <w:pPr>
        <w:pStyle w:val="a3"/>
        <w:numPr>
          <w:ilvl w:val="1"/>
          <w:numId w:val="4"/>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Исполнитель имеет право:</w:t>
      </w:r>
    </w:p>
    <w:p w14:paraId="5737A6D0"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Самостоятельно определять график консультаций и процедур и график работы медицинских работников. Внесение изменений в доступный для ознакомления график работы специалистов не является ненадлежащим выполнением условий настоящего договора.</w:t>
      </w:r>
    </w:p>
    <w:p w14:paraId="0D076ED4"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Отступить от запланированного графика лечения в случае опоздания Потребителя более чем на 10 минут и занятости специалиста Исполнителя, непосредственно осуществлявшего лечение, в том числе отменить назначенный приём.</w:t>
      </w:r>
    </w:p>
    <w:p w14:paraId="713378C1"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 согласия Потребителя заменить лечащего врача при наступлении объективной невозможности проводить лечение данным медицинским работником, а также при необходимости направить Потребителя для консультации к другим медицинским работникам соответствующего профиля и квалификации.</w:t>
      </w:r>
    </w:p>
    <w:p w14:paraId="5EAC77BA"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Самостоятельно в лице медицинских работников Исполнителя осуществлять выбор тактики и методики лечения,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w:t>
      </w:r>
    </w:p>
    <w:p w14:paraId="1979FEE7"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Отказать Потребителю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или при отказе Потребителя (Заказчиком) оплатить услуги Исполнителя.</w:t>
      </w:r>
    </w:p>
    <w:p w14:paraId="78349FB5"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информацию, оговоренную в настоящем пункте, Заказчику по его требованию.</w:t>
      </w:r>
    </w:p>
    <w:p w14:paraId="15DFE103" w14:textId="77777777" w:rsidR="00060242" w:rsidRPr="00060242" w:rsidRDefault="00060242" w:rsidP="00060242">
      <w:pPr>
        <w:pStyle w:val="a3"/>
        <w:numPr>
          <w:ilvl w:val="1"/>
          <w:numId w:val="4"/>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обязуется:</w:t>
      </w:r>
    </w:p>
    <w:p w14:paraId="48C7E61D"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Сообщать медицинским работникам Исполнителя обо всех изменениях в состоянии своего здоровья на очередной консультации или процедуре.</w:t>
      </w:r>
    </w:p>
    <w:p w14:paraId="37D3BEF4"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При посещении Исполнителя иметь при себе документ, удостоверяющий личность, вовремя являться на консультации, назначенные процедуры и профилактические осмотры.</w:t>
      </w:r>
    </w:p>
    <w:p w14:paraId="51515701"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 требованию медицинских работников Исполнителя удостоверять личной подписью в медицинской документации факты ознакомления с планом диагностики и лечения и его одобрения,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w:t>
      </w:r>
    </w:p>
    <w:p w14:paraId="38839C54"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Удостоверять личной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w:t>
      </w:r>
    </w:p>
    <w:p w14:paraId="2C1109A0"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lastRenderedPageBreak/>
        <w:t>При возникновении связанных с лечением вопросов или осложнений, включая обращение и (или) непредвиденную госпитализацию в другое медицинское учреждение, сообщать о этом лечащему врачу или администратору Исполнителя по телефону.</w:t>
      </w:r>
    </w:p>
    <w:p w14:paraId="24AB0110"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14:paraId="4F5496A8"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Оплатить медицинские услуги, включая дополнительные медицинские услуги, вызванные объективной необходимостью установления клинического диагноза или его уточнения, в срок и в размере, установленные настоящим договором.</w:t>
      </w:r>
    </w:p>
    <w:p w14:paraId="7B248EAF"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14:paraId="4482BFBE"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Заказчик несёт обязанности, определённые в пунктах 3.3.1-3.3.8 настоящего договора, либо обеспечивает их выполнение Потребителем, если несовпадение в одном лице Заказчика и Потребителя вызвано недееспособностью Потребителя в силу, ограничения или лишения дееспособности в установленном законом порядке, и выполнения Заказчиком функций законного представителя, опекуна или попечителя Потребителя.</w:t>
      </w:r>
    </w:p>
    <w:p w14:paraId="6702B2B7" w14:textId="77777777" w:rsidR="00060242" w:rsidRPr="00060242" w:rsidRDefault="00060242" w:rsidP="00060242">
      <w:pPr>
        <w:pStyle w:val="a3"/>
        <w:numPr>
          <w:ilvl w:val="1"/>
          <w:numId w:val="4"/>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имеет право:</w:t>
      </w:r>
    </w:p>
    <w:p w14:paraId="6D8EF663"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 достоверную, своевременную и полную информацию о состоянии своего здоровья способом, определённым в настоящем договоре.</w:t>
      </w:r>
    </w:p>
    <w:p w14:paraId="208F20FD"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 выбор даты и времени визита к медицинскому работнику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p w14:paraId="2DF1487A"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Отказаться от исполнения настоящего договора до окончания срока его действия, оплатив фактически оказанные услуги Исполнителю.</w:t>
      </w:r>
    </w:p>
    <w:p w14:paraId="1C763D80" w14:textId="77777777" w:rsidR="00060242" w:rsidRPr="00060242" w:rsidRDefault="00060242" w:rsidP="00060242">
      <w:pPr>
        <w:pStyle w:val="a3"/>
        <w:numPr>
          <w:ilvl w:val="0"/>
          <w:numId w:val="4"/>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Цена и порядок оплаты услуг</w:t>
      </w:r>
    </w:p>
    <w:p w14:paraId="7F220E6B"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Цена настоящего договора складывается из стоимости медицинских услуг Исполнителя. Стоимость медицинских услуг по настоящему Договору тарифицируется по Прейскуранту цен (тарифов) платных медицинских услуг, действующему на момент оказания услуг, и определяется на основании плана диагностики и лечения, согласованного сторонами. При оказании по настоящему договору Исполнителем медицинских услуг Потребителю в рамках Добровольного медицинского страхования, оплату за такие услуги Исполнителю производит соответствующая страховая организация.</w:t>
      </w:r>
    </w:p>
    <w:p w14:paraId="5890248B"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объема услуг, стоимость услуг может быть скорректирована сторонами как в сторону уменьшения, так и в сторону увеличения в Акте об оказанных услугах, который является неотъемлемой частью настоящего договора.</w:t>
      </w:r>
    </w:p>
    <w:p w14:paraId="2CD6C423"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Оплата медицинских услуг по настоящему Договору осуществляется Потребителем (Заказчиком) по полной стопроцентной предоплате до начала их оказания наличными денежными средствами или путем безналичного расчета в кассе Исполнителя, либо перечислением денежных средств на расчетный счет Исполнителя. Потребитель (Заказчик) вправе внести авансовый платеж в счет оплаты медицинских услуг, при этом стоимость оказанных услуг будет определятся из расчета стоимости услуг на день их оказания и списываться из суммы внесенного авансового платежа.</w:t>
      </w:r>
    </w:p>
    <w:p w14:paraId="462F2BCF"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В случае отказа Потребителя (Заказчика), после заключения договора от получения медицинских услуг, Договор расторгается, при этом расторжение договора регулируется п.6.5. настоящего Договора.</w:t>
      </w:r>
    </w:p>
    <w:p w14:paraId="1AB08DC7" w14:textId="77777777" w:rsidR="00060242" w:rsidRPr="00060242" w:rsidRDefault="00060242" w:rsidP="00060242">
      <w:pPr>
        <w:pStyle w:val="a3"/>
        <w:numPr>
          <w:ilvl w:val="1"/>
          <w:numId w:val="4"/>
        </w:numPr>
        <w:tabs>
          <w:tab w:val="left" w:pos="709"/>
        </w:tabs>
        <w:spacing w:line="240" w:lineRule="auto"/>
        <w:ind w:left="0" w:firstLine="426"/>
        <w:jc w:val="both"/>
        <w:rPr>
          <w:rFonts w:ascii="Times New Roman" w:eastAsia="Times New Roman" w:hAnsi="Times New Roman" w:cs="Times New Roman"/>
          <w:sz w:val="18"/>
          <w:szCs w:val="18"/>
          <w:u w:val="single"/>
          <w:lang w:eastAsia="ru-RU"/>
        </w:rPr>
      </w:pPr>
      <w:r w:rsidRPr="00060242">
        <w:rPr>
          <w:rFonts w:ascii="Times New Roman" w:eastAsia="Times New Roman" w:hAnsi="Times New Roman" w:cs="Times New Roman"/>
          <w:sz w:val="18"/>
          <w:szCs w:val="18"/>
          <w:u w:val="single"/>
          <w:lang w:eastAsia="ru-RU"/>
        </w:rPr>
        <w:t>В случае забора биологического материала для лабораторной диагностики у Потребителя, вызванного объективной необходимостью в ходе оказания медицинских услуг, то указанная манипуляция оплачивается Потребителем (Законным представителем, Заказчиком) после ее проведения. Направление биологического материала Потребителя для лабораторной диагностики, направляется на исследование Исполнителем только после полной оплаты указанной услуги Потребителем (Законным представителем, Заказчиком). При подписании настоящего договора Исполнитель уведомил Потребителя (Законного представителя, Заказчика) о том, что срок хранения биологического материала для лабораторной диагностики составляет не более семи суток со дня проведения забора (для гистологического или цитологического исследования). По истечении указанного срока проведение лабораторной диагностики биологического материала Потребителя становится невозможным. При этом Исполнитель не несет ответственности за последствия, возникшие в случае не своевременной оплаты Потребителем (Заказчиком) указанных в настоящем пункте услуг.</w:t>
      </w:r>
    </w:p>
    <w:p w14:paraId="023BBC26" w14:textId="77777777" w:rsidR="00060242" w:rsidRPr="00060242" w:rsidRDefault="00060242" w:rsidP="00060242">
      <w:pPr>
        <w:pStyle w:val="a3"/>
        <w:numPr>
          <w:ilvl w:val="0"/>
          <w:numId w:val="4"/>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Ответственность сторон</w:t>
      </w:r>
    </w:p>
    <w:p w14:paraId="48ADC1C4"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14:paraId="4CEF4C61"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За невыполнение обязанности по оплате услуг, Потребитель (Заказчик) несет ответственность в форме штрафной неустойки в размере 0,1 (ноль целых одна десятая) процента за каждый день просрочки. За невыполнение обязанности по возмещению расходов (издержек) Исполнителя, Потребитель (Заказчик) несет ответственность в форме штрафной неустойки в размере 0,1 (ноль целых одна десятая) процента за каждый день просрочки.</w:t>
      </w:r>
    </w:p>
    <w:p w14:paraId="1351FD5B"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При несовпадении в одном лице Заказчика как плательщика по настоящему договору и Потребителя имущественную ответственность за невыполнение обязательств по оплате несет Заказчик.</w:t>
      </w:r>
    </w:p>
    <w:p w14:paraId="4B7156E9"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В случае необходимости проведения Исполнителем клинико-экспертной оценки качества оказания медицинских услуг, связанной с письменными претензиями Потребителя (Заказчика), Исполнитель вправе привлекать к проведению оценки качества оказания медицинских услуг специалистов, не являющихся работниками Исполнителя. При этом Потребитель и (или) Заказчик направлением Исполнителю претензии дает согласие на предоставление медицинской документации, содержащей сведения о состоянии здоровья Потребителя (Заказчика), лицам, не являющимся работниками Исполнителя. Предоставление в таком случае медицинской документации указанным лицам не является нарушением врачебной тайны со стороны Исполнителя.</w:t>
      </w:r>
    </w:p>
    <w:p w14:paraId="56201417"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Потребителя от дополнительных обследований, объективно необходимых для лечения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медицинских работников Исполнителя, в том числе дома; отказа Заказчика и (или) Потребителя от необходимого курса лечения или самовольного прерывания проводимого курса лечения; наличия у Потребителя заболеваний, требующих лечения, скрытых Потребителем и , вследствие этого, неучтённых лечащим врачом при назначении лечения; наличия у Потребителя индивидуальной непереносимости и (или) патологической токсической </w:t>
      </w:r>
      <w:r w:rsidRPr="00060242">
        <w:rPr>
          <w:rFonts w:ascii="Times New Roman" w:eastAsia="Times New Roman" w:hAnsi="Times New Roman" w:cs="Times New Roman"/>
          <w:sz w:val="18"/>
          <w:szCs w:val="18"/>
          <w:lang w:eastAsia="ru-RU"/>
        </w:rPr>
        <w:lastRenderedPageBreak/>
        <w:t>реакции на лекарственные препараты, выявленные в процессе оказания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Положения настоящего пункта действительны при наличии причинно-следственной связи между действиями (бездействием) Заказчика и (или) Потребителя и наступившими последствиями.</w:t>
      </w:r>
    </w:p>
    <w:p w14:paraId="27AFA254"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Стороны освобождаются от ответственности за невыполнение или ненадлежащее выполнение обязательств по настоящему договору, возникшие вследствие форс-мажорных обстоятельств, а именно: пожара, землетрясения, катастроф, других стихийных бедствий, военных действий, решений органов государственной власти и суда.</w:t>
      </w:r>
    </w:p>
    <w:p w14:paraId="17F3408B" w14:textId="77777777" w:rsidR="00060242" w:rsidRPr="00060242" w:rsidRDefault="00060242" w:rsidP="00060242">
      <w:pPr>
        <w:pStyle w:val="a3"/>
        <w:spacing w:line="240" w:lineRule="auto"/>
        <w:ind w:left="360"/>
        <w:jc w:val="both"/>
        <w:rPr>
          <w:rFonts w:ascii="Times New Roman" w:eastAsia="Times New Roman" w:hAnsi="Times New Roman" w:cs="Times New Roman"/>
          <w:sz w:val="18"/>
          <w:szCs w:val="18"/>
          <w:lang w:eastAsia="ru-RU"/>
        </w:rPr>
      </w:pPr>
    </w:p>
    <w:p w14:paraId="69FFC7AB" w14:textId="77777777" w:rsidR="00060242" w:rsidRPr="00060242" w:rsidRDefault="00060242" w:rsidP="00060242">
      <w:pPr>
        <w:pStyle w:val="a3"/>
        <w:numPr>
          <w:ilvl w:val="0"/>
          <w:numId w:val="4"/>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Срок договора и срок оказания услуг.</w:t>
      </w:r>
    </w:p>
    <w:p w14:paraId="149BEDA6" w14:textId="77777777" w:rsidR="00060242" w:rsidRPr="00060242" w:rsidRDefault="00060242" w:rsidP="00060242">
      <w:pPr>
        <w:pStyle w:val="a3"/>
        <w:numPr>
          <w:ilvl w:val="1"/>
          <w:numId w:val="4"/>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Настоящий договор вступает в силу с момента его подписания сторонами и действует в течении пяти лет.</w:t>
      </w:r>
    </w:p>
    <w:p w14:paraId="3CF8BCD1"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Срок оказания услуг, являющихся предметом настоящего договора, составляет не более тридцати календарных дней с даты оплаты указанных услуг Потребителем (Законным представителем, Заказчиком).</w:t>
      </w:r>
    </w:p>
    <w:p w14:paraId="2D706AA7"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Срок, установленный в пункте 6.2 может быть продлен на соответствующее количество дней в случаях: -необходимости замены лечащего врача или организации консультаций других медицинских работников-на количество дней, необходимых для осуществления замены или организации консультаций других медицинских работников; объективной необходимости изменения плана диагностики и лечения, согласованного сторонами, влекущего изменение объема оказываемых услуг.</w:t>
      </w:r>
    </w:p>
    <w:p w14:paraId="4CB86282"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При выявлении в результате диагностики и хода лечения у Потребителя патологии, достижение полного излечения при которой невозможно по причине современного уровня медицины и индивидуальных особенностей организма Потребителя, окончательный срок договора установлен быть не может и Сторонами не устанавливается.</w:t>
      </w:r>
    </w:p>
    <w:p w14:paraId="58A7E6E6" w14:textId="77777777" w:rsidR="00060242" w:rsidRPr="00060242" w:rsidRDefault="00060242" w:rsidP="00060242">
      <w:pPr>
        <w:pStyle w:val="a3"/>
        <w:numPr>
          <w:ilvl w:val="1"/>
          <w:numId w:val="4"/>
        </w:numPr>
        <w:spacing w:line="240" w:lineRule="auto"/>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Настоящий договор может быть расторгнут ранее окончательного срока действия в следующем порядке:</w:t>
      </w:r>
    </w:p>
    <w:p w14:paraId="3C51DEF2"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 инициативе Исполнителя: при невыполнении Потребителем (Заказчиком) обязательств по оплате услуг, в том числе нарушении сроков оплаты. При этом стоимость уже оплаченных и оказанных услуг не возвращается в случае, когда она соответствует фактически оказанным услугам. При оказании услуг на сумму, большую оплаченной Потребителем и (или) Заказчиком, Потребитель и (или) Заказчик обязан оплатить недостающую сумму за фактически оказанные услуги.</w:t>
      </w:r>
    </w:p>
    <w:p w14:paraId="2BE2B824" w14:textId="77777777" w:rsidR="00060242" w:rsidRPr="00060242" w:rsidRDefault="00060242" w:rsidP="00060242">
      <w:pPr>
        <w:pStyle w:val="a3"/>
        <w:numPr>
          <w:ilvl w:val="2"/>
          <w:numId w:val="4"/>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 инициативе Потребителя (Заказчика) в любое время при условии оплаты Исполнителю фактически понесенных им расходов, связанных с исполнением обязательств по настоящему договору.</w:t>
      </w:r>
    </w:p>
    <w:p w14:paraId="33BF08D5" w14:textId="77777777" w:rsidR="00060242" w:rsidRPr="00060242" w:rsidRDefault="00060242" w:rsidP="00060242">
      <w:pPr>
        <w:pStyle w:val="a3"/>
        <w:tabs>
          <w:tab w:val="left" w:pos="851"/>
        </w:tabs>
        <w:spacing w:line="240" w:lineRule="auto"/>
        <w:ind w:left="360"/>
        <w:jc w:val="both"/>
        <w:rPr>
          <w:rFonts w:ascii="Times New Roman" w:eastAsia="Times New Roman" w:hAnsi="Times New Roman" w:cs="Times New Roman"/>
          <w:sz w:val="18"/>
          <w:szCs w:val="18"/>
          <w:lang w:eastAsia="ru-RU"/>
        </w:rPr>
      </w:pPr>
    </w:p>
    <w:p w14:paraId="42C29F5B" w14:textId="77777777" w:rsidR="00060242" w:rsidRPr="00060242" w:rsidRDefault="00060242" w:rsidP="00060242">
      <w:pPr>
        <w:pStyle w:val="a3"/>
        <w:numPr>
          <w:ilvl w:val="0"/>
          <w:numId w:val="4"/>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Заключительные положения</w:t>
      </w:r>
    </w:p>
    <w:p w14:paraId="3F6846F1"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Договор на оказание медицинских услуг заключён в 2-х экземплярах, имеющих одинаковую юридическую силу, по одному экземпляру для каждой Стороны. Если стороной договора выступает Заказчик, то договор заключается в трех экземплярах.</w:t>
      </w:r>
    </w:p>
    <w:p w14:paraId="1E766013"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Споры, вытекающие из настоящего Договора стороны решают в порядке, установленном действующим законодательством РФ.</w:t>
      </w:r>
    </w:p>
    <w:p w14:paraId="3E50682F"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Отношения между Исполнителем и Потребителем регулируются действующим законодательством РФ. Стороны имеют права и несут обязанности на основании настоящего договора и в соответствии с Законом РФ №2300-1 от 07.02.1992 «О защите прав потребителей». </w:t>
      </w:r>
    </w:p>
    <w:p w14:paraId="2DB99E27" w14:textId="77777777" w:rsidR="00060242" w:rsidRPr="00060242" w:rsidRDefault="00060242" w:rsidP="00060242">
      <w:pPr>
        <w:pStyle w:val="a3"/>
        <w:numPr>
          <w:ilvl w:val="1"/>
          <w:numId w:val="4"/>
        </w:numPr>
        <w:spacing w:line="240" w:lineRule="auto"/>
        <w:ind w:left="0" w:firstLine="360"/>
        <w:jc w:val="both"/>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Потребитель (Заказчик) согласен / не согласен (не нужное зачеркнуть) на получение от Исполнителя информации (в том числе рекламного характера, оповещения о дате и времени приема) посредством смс-информирования и телефонного звонка на свой номер, отправки писем на личную электронную почту.</w:t>
      </w:r>
    </w:p>
    <w:p w14:paraId="44F51828" w14:textId="77777777" w:rsidR="00060242" w:rsidRPr="00060242" w:rsidRDefault="00060242" w:rsidP="00060242">
      <w:pPr>
        <w:pStyle w:val="a3"/>
        <w:numPr>
          <w:ilvl w:val="0"/>
          <w:numId w:val="4"/>
        </w:numPr>
        <w:spacing w:line="240" w:lineRule="auto"/>
        <w:jc w:val="cente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Адреса и реквизиты Сторон</w:t>
      </w:r>
    </w:p>
    <w:tbl>
      <w:tblPr>
        <w:tblStyle w:val="a6"/>
        <w:tblW w:w="0" w:type="auto"/>
        <w:tblLook w:val="04A0" w:firstRow="1" w:lastRow="0" w:firstColumn="1" w:lastColumn="0" w:noHBand="0" w:noVBand="1"/>
      </w:tblPr>
      <w:tblGrid>
        <w:gridCol w:w="3940"/>
        <w:gridCol w:w="5405"/>
      </w:tblGrid>
      <w:tr w:rsidR="00060242" w14:paraId="74DDF5CA" w14:textId="77777777" w:rsidTr="00060242">
        <w:trPr>
          <w:trHeight w:val="1271"/>
        </w:trPr>
        <w:tc>
          <w:tcPr>
            <w:tcW w:w="4673" w:type="dxa"/>
          </w:tcPr>
          <w:p w14:paraId="64FA6F98" w14:textId="77777777" w:rsidR="00060242" w:rsidRPr="00060242" w:rsidRDefault="00060242" w:rsidP="00950F02">
            <w:pPr>
              <w:pStyle w:val="a3"/>
              <w:ind w:left="306"/>
              <w:rPr>
                <w:rFonts w:ascii="Times New Roman" w:eastAsia="Times New Roman" w:hAnsi="Times New Roman" w:cs="Times New Roman"/>
                <w:b/>
                <w:bCs/>
                <w:sz w:val="18"/>
                <w:szCs w:val="18"/>
                <w:lang w:eastAsia="ru-RU"/>
              </w:rPr>
            </w:pPr>
          </w:p>
          <w:p w14:paraId="76980896" w14:textId="77777777" w:rsidR="00060242" w:rsidRPr="00060242" w:rsidRDefault="00060242" w:rsidP="00950F02">
            <w:pP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Исполнитель</w:t>
            </w:r>
          </w:p>
          <w:p w14:paraId="418E51B0" w14:textId="77777777" w:rsidR="00060242" w:rsidRPr="00060242" w:rsidRDefault="00060242" w:rsidP="00950F02">
            <w:pPr>
              <w:pStyle w:val="a3"/>
              <w:ind w:left="22" w:right="5"/>
              <w:rPr>
                <w:rFonts w:ascii="Times New Roman" w:hAnsi="Times New Roman" w:cs="Times New Roman"/>
                <w:b/>
                <w:bCs/>
                <w:sz w:val="18"/>
                <w:szCs w:val="18"/>
              </w:rPr>
            </w:pPr>
            <w:r w:rsidRPr="00060242">
              <w:rPr>
                <w:rFonts w:ascii="Times New Roman" w:hAnsi="Times New Roman" w:cs="Times New Roman"/>
                <w:b/>
                <w:bCs/>
                <w:sz w:val="18"/>
                <w:szCs w:val="18"/>
              </w:rPr>
              <w:t>ООО «МЦ Пархоменко 44»</w:t>
            </w:r>
          </w:p>
          <w:p w14:paraId="0BE095B2"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Адрес: 622036, Свердловская область,</w:t>
            </w:r>
          </w:p>
          <w:p w14:paraId="41DB8F74"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 xml:space="preserve">г. Нижний Тагил, ул. Пархоменко, д. </w:t>
            </w:r>
            <w:proofErr w:type="gramStart"/>
            <w:r w:rsidRPr="00060242">
              <w:rPr>
                <w:rFonts w:ascii="Times New Roman" w:hAnsi="Times New Roman" w:cs="Times New Roman"/>
                <w:sz w:val="18"/>
                <w:szCs w:val="18"/>
              </w:rPr>
              <w:t>44,  помещ</w:t>
            </w:r>
            <w:proofErr w:type="gramEnd"/>
            <w:r w:rsidRPr="00060242">
              <w:rPr>
                <w:rFonts w:ascii="Times New Roman" w:hAnsi="Times New Roman" w:cs="Times New Roman"/>
                <w:sz w:val="18"/>
                <w:szCs w:val="18"/>
              </w:rPr>
              <w:t>.1 этаж</w:t>
            </w:r>
          </w:p>
          <w:p w14:paraId="1F1B1B0D"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ОГРН 1226600081685</w:t>
            </w:r>
          </w:p>
          <w:p w14:paraId="6DE98741"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ИНН 6623142029</w:t>
            </w:r>
          </w:p>
          <w:p w14:paraId="32F6B808" w14:textId="77777777" w:rsidR="00060242" w:rsidRPr="00060242" w:rsidRDefault="00060242" w:rsidP="00950F02">
            <w:pPr>
              <w:ind w:right="5"/>
              <w:jc w:val="both"/>
              <w:rPr>
                <w:rFonts w:ascii="Times New Roman" w:hAnsi="Times New Roman" w:cs="Times New Roman"/>
                <w:sz w:val="18"/>
                <w:szCs w:val="18"/>
              </w:rPr>
            </w:pPr>
            <w:r w:rsidRPr="00060242">
              <w:rPr>
                <w:rFonts w:ascii="Times New Roman" w:hAnsi="Times New Roman" w:cs="Times New Roman"/>
                <w:sz w:val="18"/>
                <w:szCs w:val="18"/>
              </w:rPr>
              <w:t>КПП 662301001</w:t>
            </w:r>
          </w:p>
          <w:p w14:paraId="3DFEE8A4"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 xml:space="preserve">р/с 40702810516540100281 в Уральский Банк ПАО Сбербанк к/с 30101810500000000674 </w:t>
            </w:r>
          </w:p>
          <w:p w14:paraId="772FBE55"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БИК 046577674</w:t>
            </w:r>
          </w:p>
          <w:p w14:paraId="7DA5AC26"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тел. +7 (3435) 230-500</w:t>
            </w:r>
          </w:p>
          <w:p w14:paraId="57CA35F3" w14:textId="77777777" w:rsidR="00060242" w:rsidRPr="00060242" w:rsidRDefault="00060242" w:rsidP="00950F02">
            <w:pPr>
              <w:ind w:left="164"/>
              <w:rPr>
                <w:rFonts w:ascii="Times New Roman" w:hAnsi="Times New Roman" w:cs="Times New Roman"/>
                <w:sz w:val="18"/>
                <w:szCs w:val="18"/>
              </w:rPr>
            </w:pPr>
          </w:p>
          <w:p w14:paraId="038486C5" w14:textId="77777777" w:rsidR="00060242" w:rsidRPr="00060242" w:rsidRDefault="00060242" w:rsidP="00950F02">
            <w:pPr>
              <w:rPr>
                <w:rFonts w:ascii="Times New Roman" w:eastAsia="Times New Roman" w:hAnsi="Times New Roman" w:cs="Times New Roman"/>
                <w:b/>
                <w:bCs/>
                <w:sz w:val="18"/>
                <w:szCs w:val="18"/>
                <w:lang w:eastAsia="ru-RU"/>
              </w:rPr>
            </w:pPr>
            <w:r w:rsidRPr="00060242">
              <w:rPr>
                <w:rFonts w:ascii="Times New Roman" w:eastAsia="Times New Roman" w:hAnsi="Times New Roman" w:cs="Times New Roman"/>
                <w:b/>
                <w:bCs/>
                <w:sz w:val="18"/>
                <w:szCs w:val="18"/>
                <w:lang w:eastAsia="ru-RU"/>
              </w:rPr>
              <w:t>Исполнитель</w:t>
            </w:r>
          </w:p>
          <w:p w14:paraId="0E32DEBA" w14:textId="77777777" w:rsidR="00060242" w:rsidRPr="00060242" w:rsidRDefault="00060242" w:rsidP="00950F02">
            <w:pPr>
              <w:ind w:left="360"/>
              <w:rPr>
                <w:rFonts w:ascii="Times New Roman" w:hAnsi="Times New Roman" w:cs="Times New Roman"/>
                <w:sz w:val="18"/>
                <w:szCs w:val="18"/>
              </w:rPr>
            </w:pPr>
          </w:p>
          <w:p w14:paraId="50975106"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_________________________/_____________/</w:t>
            </w:r>
          </w:p>
          <w:p w14:paraId="580C29A5" w14:textId="77777777" w:rsidR="00060242" w:rsidRPr="00060242" w:rsidRDefault="00060242" w:rsidP="00950F02">
            <w:pPr>
              <w:rPr>
                <w:rFonts w:ascii="Times New Roman" w:hAnsi="Times New Roman" w:cs="Times New Roman"/>
                <w:sz w:val="16"/>
                <w:szCs w:val="16"/>
              </w:rPr>
            </w:pPr>
          </w:p>
        </w:tc>
        <w:tc>
          <w:tcPr>
            <w:tcW w:w="4672" w:type="dxa"/>
          </w:tcPr>
          <w:p w14:paraId="65A6904E" w14:textId="77777777" w:rsidR="00060242" w:rsidRPr="00060242" w:rsidRDefault="00060242" w:rsidP="00950F02">
            <w:pPr>
              <w:rPr>
                <w:rFonts w:ascii="Times New Roman" w:hAnsi="Times New Roman" w:cs="Times New Roman"/>
                <w:sz w:val="18"/>
                <w:szCs w:val="18"/>
              </w:rPr>
            </w:pPr>
          </w:p>
          <w:p w14:paraId="41FAF9B8" w14:textId="77777777" w:rsidR="00060242" w:rsidRPr="00060242" w:rsidRDefault="00060242" w:rsidP="00950F02">
            <w:pPr>
              <w:jc w:val="both"/>
              <w:rPr>
                <w:rFonts w:ascii="Times New Roman" w:hAnsi="Times New Roman" w:cs="Times New Roman"/>
                <w:sz w:val="16"/>
                <w:szCs w:val="16"/>
              </w:rPr>
            </w:pPr>
            <w:r w:rsidRPr="00060242">
              <w:rPr>
                <w:rFonts w:ascii="Times New Roman" w:eastAsia="Times New Roman" w:hAnsi="Times New Roman" w:cs="Times New Roman"/>
                <w:b/>
                <w:bCs/>
                <w:sz w:val="18"/>
                <w:szCs w:val="18"/>
                <w:lang w:eastAsia="ru-RU"/>
              </w:rPr>
              <w:t>Потребитель (Законный представитель, Заказчик)</w:t>
            </w:r>
          </w:p>
          <w:p w14:paraId="544AEB93"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b/>
                <w:bCs/>
                <w:sz w:val="18"/>
                <w:szCs w:val="18"/>
              </w:rPr>
              <w:t>ФИО</w:t>
            </w:r>
            <w:r w:rsidRPr="00060242">
              <w:rPr>
                <w:rFonts w:ascii="Times New Roman" w:hAnsi="Times New Roman" w:cs="Times New Roman"/>
                <w:sz w:val="18"/>
                <w:szCs w:val="18"/>
              </w:rPr>
              <w:t xml:space="preserve"> ________________________________________________________</w:t>
            </w:r>
          </w:p>
          <w:p w14:paraId="593C372D"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Дата рождения___________________</w:t>
            </w:r>
          </w:p>
          <w:p w14:paraId="761D8BD7"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Адрес места жительства_____________________________________</w:t>
            </w:r>
          </w:p>
          <w:p w14:paraId="668AB6C8"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Документы, удостоверяющие личность</w:t>
            </w:r>
          </w:p>
          <w:p w14:paraId="72930446"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 xml:space="preserve">Паспорт: </w:t>
            </w:r>
            <w:proofErr w:type="spellStart"/>
            <w:r w:rsidRPr="00060242">
              <w:rPr>
                <w:rFonts w:ascii="Times New Roman" w:hAnsi="Times New Roman" w:cs="Times New Roman"/>
                <w:sz w:val="18"/>
                <w:szCs w:val="18"/>
              </w:rPr>
              <w:t>серия__________номер</w:t>
            </w:r>
            <w:proofErr w:type="spellEnd"/>
            <w:r w:rsidRPr="00060242">
              <w:rPr>
                <w:rFonts w:ascii="Times New Roman" w:hAnsi="Times New Roman" w:cs="Times New Roman"/>
                <w:sz w:val="18"/>
                <w:szCs w:val="18"/>
              </w:rPr>
              <w:t xml:space="preserve">___________________________ </w:t>
            </w:r>
          </w:p>
          <w:p w14:paraId="0D17E7AC"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Выдан____________________________________________________</w:t>
            </w:r>
          </w:p>
          <w:p w14:paraId="691F56DF"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 xml:space="preserve">Дата </w:t>
            </w:r>
            <w:proofErr w:type="spellStart"/>
            <w:r w:rsidRPr="00060242">
              <w:rPr>
                <w:rFonts w:ascii="Times New Roman" w:hAnsi="Times New Roman" w:cs="Times New Roman"/>
                <w:sz w:val="18"/>
                <w:szCs w:val="18"/>
              </w:rPr>
              <w:t>выдачи________Код</w:t>
            </w:r>
            <w:proofErr w:type="spellEnd"/>
            <w:r w:rsidRPr="00060242">
              <w:rPr>
                <w:rFonts w:ascii="Times New Roman" w:hAnsi="Times New Roman" w:cs="Times New Roman"/>
                <w:sz w:val="18"/>
                <w:szCs w:val="18"/>
              </w:rPr>
              <w:t xml:space="preserve"> подразделения _______________</w:t>
            </w:r>
          </w:p>
          <w:p w14:paraId="72549B59"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 xml:space="preserve">Телефон ___________________________ </w:t>
            </w:r>
          </w:p>
          <w:p w14:paraId="32D8AC94" w14:textId="77777777" w:rsidR="00060242" w:rsidRPr="00060242" w:rsidRDefault="00060242" w:rsidP="00950F02">
            <w:pPr>
              <w:jc w:val="both"/>
              <w:rPr>
                <w:rFonts w:ascii="Times New Roman" w:hAnsi="Times New Roman" w:cs="Times New Roman"/>
                <w:sz w:val="18"/>
                <w:szCs w:val="18"/>
              </w:rPr>
            </w:pPr>
            <w:proofErr w:type="gramStart"/>
            <w:r w:rsidRPr="00060242">
              <w:rPr>
                <w:rFonts w:ascii="Times New Roman" w:hAnsi="Times New Roman" w:cs="Times New Roman"/>
                <w:sz w:val="18"/>
                <w:szCs w:val="18"/>
                <w:lang w:val="en-US"/>
              </w:rPr>
              <w:t>e</w:t>
            </w:r>
            <w:r w:rsidRPr="00060242">
              <w:rPr>
                <w:rFonts w:ascii="Times New Roman" w:hAnsi="Times New Roman" w:cs="Times New Roman"/>
                <w:sz w:val="18"/>
                <w:szCs w:val="18"/>
              </w:rPr>
              <w:t>-</w:t>
            </w:r>
            <w:r w:rsidRPr="00060242">
              <w:rPr>
                <w:rFonts w:ascii="Times New Roman" w:hAnsi="Times New Roman" w:cs="Times New Roman"/>
                <w:sz w:val="18"/>
                <w:szCs w:val="18"/>
                <w:lang w:val="en-US"/>
              </w:rPr>
              <w:t>mail</w:t>
            </w:r>
            <w:r w:rsidRPr="00060242">
              <w:rPr>
                <w:rFonts w:ascii="Times New Roman" w:hAnsi="Times New Roman" w:cs="Times New Roman"/>
                <w:sz w:val="18"/>
                <w:szCs w:val="18"/>
              </w:rPr>
              <w:t>:_</w:t>
            </w:r>
            <w:proofErr w:type="gramEnd"/>
            <w:r w:rsidRPr="00060242">
              <w:rPr>
                <w:rFonts w:ascii="Times New Roman" w:hAnsi="Times New Roman" w:cs="Times New Roman"/>
                <w:sz w:val="18"/>
                <w:szCs w:val="18"/>
              </w:rPr>
              <w:t>____________</w:t>
            </w:r>
          </w:p>
          <w:p w14:paraId="3D617E5C" w14:textId="77777777" w:rsidR="00060242" w:rsidRPr="00060242" w:rsidRDefault="00060242" w:rsidP="00950F02">
            <w:pPr>
              <w:jc w:val="both"/>
              <w:rPr>
                <w:rFonts w:ascii="Times New Roman" w:eastAsia="Times New Roman" w:hAnsi="Times New Roman" w:cs="Times New Roman"/>
                <w:b/>
                <w:bCs/>
                <w:sz w:val="18"/>
                <w:szCs w:val="18"/>
                <w:lang w:eastAsia="ru-RU"/>
              </w:rPr>
            </w:pPr>
          </w:p>
          <w:p w14:paraId="60396C08" w14:textId="77777777" w:rsidR="00060242" w:rsidRPr="00060242" w:rsidRDefault="00060242" w:rsidP="00950F02">
            <w:pPr>
              <w:jc w:val="both"/>
              <w:rPr>
                <w:rFonts w:ascii="Times New Roman" w:eastAsia="Times New Roman" w:hAnsi="Times New Roman" w:cs="Times New Roman"/>
                <w:b/>
                <w:bCs/>
                <w:sz w:val="18"/>
                <w:szCs w:val="18"/>
                <w:lang w:eastAsia="ru-RU"/>
              </w:rPr>
            </w:pPr>
          </w:p>
          <w:p w14:paraId="15F25C3B" w14:textId="77777777" w:rsidR="00060242" w:rsidRPr="00060242" w:rsidRDefault="00060242" w:rsidP="00950F02">
            <w:pPr>
              <w:jc w:val="both"/>
              <w:rPr>
                <w:rFonts w:ascii="Times New Roman" w:hAnsi="Times New Roman" w:cs="Times New Roman"/>
                <w:sz w:val="16"/>
                <w:szCs w:val="16"/>
              </w:rPr>
            </w:pPr>
            <w:r w:rsidRPr="00060242">
              <w:rPr>
                <w:rFonts w:ascii="Times New Roman" w:eastAsia="Times New Roman" w:hAnsi="Times New Roman" w:cs="Times New Roman"/>
                <w:b/>
                <w:bCs/>
                <w:sz w:val="18"/>
                <w:szCs w:val="18"/>
                <w:lang w:eastAsia="ru-RU"/>
              </w:rPr>
              <w:t>Потребитель (Законный представитель, Заказчик)</w:t>
            </w:r>
          </w:p>
          <w:p w14:paraId="0DC8F770" w14:textId="77777777" w:rsidR="00060242" w:rsidRPr="00060242" w:rsidRDefault="00060242" w:rsidP="00950F02">
            <w:pPr>
              <w:jc w:val="both"/>
              <w:rPr>
                <w:rFonts w:ascii="Times New Roman" w:hAnsi="Times New Roman" w:cs="Times New Roman"/>
                <w:sz w:val="16"/>
                <w:szCs w:val="16"/>
              </w:rPr>
            </w:pPr>
          </w:p>
          <w:p w14:paraId="71C93969" w14:textId="77777777" w:rsidR="00060242" w:rsidRPr="00060242" w:rsidRDefault="00060242" w:rsidP="00950F02">
            <w:pPr>
              <w:rPr>
                <w:rFonts w:ascii="Times New Roman" w:hAnsi="Times New Roman" w:cs="Times New Roman"/>
                <w:sz w:val="18"/>
                <w:szCs w:val="18"/>
              </w:rPr>
            </w:pPr>
            <w:r w:rsidRPr="00060242">
              <w:rPr>
                <w:rFonts w:ascii="Times New Roman" w:hAnsi="Times New Roman" w:cs="Times New Roman"/>
                <w:sz w:val="18"/>
                <w:szCs w:val="18"/>
              </w:rPr>
              <w:t>__</w:t>
            </w:r>
            <w:r w:rsidRPr="00060242">
              <w:rPr>
                <w:rFonts w:ascii="Times New Roman" w:hAnsi="Times New Roman" w:cs="Times New Roman"/>
                <w:b/>
                <w:bCs/>
                <w:sz w:val="18"/>
                <w:szCs w:val="18"/>
                <w:lang w:val="en-US"/>
              </w:rPr>
              <w:t>V</w:t>
            </w:r>
            <w:r w:rsidRPr="00060242">
              <w:rPr>
                <w:rFonts w:ascii="Times New Roman" w:hAnsi="Times New Roman" w:cs="Times New Roman"/>
                <w:sz w:val="18"/>
                <w:szCs w:val="18"/>
              </w:rPr>
              <w:t>_____________________/______________/</w:t>
            </w:r>
          </w:p>
          <w:p w14:paraId="4FAC540D" w14:textId="77777777" w:rsidR="00060242" w:rsidRPr="00060242" w:rsidRDefault="00060242" w:rsidP="00950F02">
            <w:pPr>
              <w:pStyle w:val="a3"/>
              <w:rPr>
                <w:rFonts w:ascii="Times New Roman" w:eastAsia="Times New Roman" w:hAnsi="Times New Roman" w:cs="Times New Roman"/>
                <w:b/>
                <w:bCs/>
                <w:sz w:val="18"/>
                <w:szCs w:val="18"/>
                <w:lang w:eastAsia="ru-RU"/>
              </w:rPr>
            </w:pPr>
          </w:p>
          <w:tbl>
            <w:tblPr>
              <w:tblW w:w="0" w:type="auto"/>
              <w:tblCellMar>
                <w:left w:w="30" w:type="dxa"/>
                <w:right w:w="0" w:type="dxa"/>
              </w:tblCellMar>
              <w:tblLook w:val="04A0" w:firstRow="1" w:lastRow="0" w:firstColumn="1" w:lastColumn="0" w:noHBand="0" w:noVBand="1"/>
            </w:tblPr>
            <w:tblGrid>
              <w:gridCol w:w="5189"/>
            </w:tblGrid>
            <w:tr w:rsidR="00060242" w:rsidRPr="00060242" w14:paraId="14C38582" w14:textId="77777777" w:rsidTr="00950F02">
              <w:trPr>
                <w:trHeight w:val="480"/>
              </w:trPr>
              <w:tc>
                <w:tcPr>
                  <w:tcW w:w="0" w:type="auto"/>
                  <w:vAlign w:val="center"/>
                  <w:hideMark/>
                </w:tcPr>
                <w:p w14:paraId="21214793" w14:textId="77777777" w:rsidR="00060242" w:rsidRPr="00060242" w:rsidRDefault="00060242" w:rsidP="00950F02">
                  <w:pPr>
                    <w:spacing w:after="0" w:line="240" w:lineRule="auto"/>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 xml:space="preserve">Потребитель (в случае, если договор подписывается заказчиком или законным представителем): </w:t>
                  </w:r>
                </w:p>
              </w:tc>
            </w:tr>
            <w:tr w:rsidR="00060242" w:rsidRPr="00060242" w14:paraId="1DAEB615" w14:textId="77777777" w:rsidTr="00950F02">
              <w:trPr>
                <w:trHeight w:val="240"/>
              </w:trPr>
              <w:tc>
                <w:tcPr>
                  <w:tcW w:w="0" w:type="auto"/>
                  <w:vAlign w:val="center"/>
                  <w:hideMark/>
                </w:tcPr>
                <w:p w14:paraId="2BE57B0F" w14:textId="77777777" w:rsidR="00060242" w:rsidRPr="00060242" w:rsidRDefault="00060242" w:rsidP="00950F02">
                  <w:pPr>
                    <w:spacing w:after="0" w:line="240" w:lineRule="auto"/>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ФИО _______________________ (дата рождения)</w:t>
                  </w:r>
                </w:p>
              </w:tc>
            </w:tr>
            <w:tr w:rsidR="00060242" w:rsidRPr="00060242" w14:paraId="624DED8B" w14:textId="77777777" w:rsidTr="00950F02">
              <w:trPr>
                <w:trHeight w:val="480"/>
              </w:trPr>
              <w:tc>
                <w:tcPr>
                  <w:tcW w:w="0" w:type="auto"/>
                  <w:vAlign w:val="center"/>
                  <w:hideMark/>
                </w:tcPr>
                <w:p w14:paraId="528C0FFB" w14:textId="77777777" w:rsidR="00060242" w:rsidRPr="00060242" w:rsidRDefault="00060242" w:rsidP="00950F02">
                  <w:pPr>
                    <w:spacing w:after="0" w:line="240" w:lineRule="auto"/>
                    <w:rPr>
                      <w:rFonts w:ascii="Times New Roman" w:eastAsia="Times New Roman" w:hAnsi="Times New Roman" w:cs="Times New Roman"/>
                      <w:sz w:val="18"/>
                      <w:szCs w:val="18"/>
                      <w:lang w:eastAsia="ru-RU"/>
                    </w:rPr>
                  </w:pPr>
                  <w:r w:rsidRPr="00060242">
                    <w:rPr>
                      <w:rFonts w:ascii="Times New Roman" w:eastAsia="Times New Roman" w:hAnsi="Times New Roman" w:cs="Times New Roman"/>
                      <w:sz w:val="18"/>
                      <w:szCs w:val="18"/>
                      <w:lang w:eastAsia="ru-RU"/>
                    </w:rPr>
                    <w:t>Адрес ___________________________________________________</w:t>
                  </w:r>
                </w:p>
              </w:tc>
            </w:tr>
          </w:tbl>
          <w:p w14:paraId="629ED3C5"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Документы, удостоверяющие личность</w:t>
            </w:r>
          </w:p>
          <w:p w14:paraId="022F2A73" w14:textId="77777777" w:rsidR="00060242" w:rsidRPr="00060242" w:rsidRDefault="00060242" w:rsidP="00950F02">
            <w:pPr>
              <w:jc w:val="both"/>
              <w:rPr>
                <w:rFonts w:ascii="Times New Roman" w:hAnsi="Times New Roman" w:cs="Times New Roman"/>
                <w:sz w:val="18"/>
                <w:szCs w:val="18"/>
              </w:rPr>
            </w:pPr>
            <w:proofErr w:type="spellStart"/>
            <w:r w:rsidRPr="00060242">
              <w:rPr>
                <w:rFonts w:ascii="Times New Roman" w:hAnsi="Times New Roman" w:cs="Times New Roman"/>
                <w:sz w:val="18"/>
                <w:szCs w:val="18"/>
              </w:rPr>
              <w:t>серия__________номер</w:t>
            </w:r>
            <w:proofErr w:type="spellEnd"/>
            <w:r w:rsidRPr="00060242">
              <w:rPr>
                <w:rFonts w:ascii="Times New Roman" w:hAnsi="Times New Roman" w:cs="Times New Roman"/>
                <w:sz w:val="18"/>
                <w:szCs w:val="18"/>
              </w:rPr>
              <w:t xml:space="preserve">___________________________ </w:t>
            </w:r>
          </w:p>
          <w:p w14:paraId="667C373F"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Выдан____________________________________________________</w:t>
            </w:r>
          </w:p>
          <w:p w14:paraId="466051F1" w14:textId="77777777" w:rsidR="00060242" w:rsidRPr="00060242" w:rsidRDefault="00060242" w:rsidP="00950F02">
            <w:pPr>
              <w:jc w:val="both"/>
              <w:rPr>
                <w:rFonts w:ascii="Times New Roman" w:hAnsi="Times New Roman" w:cs="Times New Roman"/>
                <w:sz w:val="18"/>
                <w:szCs w:val="18"/>
              </w:rPr>
            </w:pPr>
            <w:r w:rsidRPr="00060242">
              <w:rPr>
                <w:rFonts w:ascii="Times New Roman" w:hAnsi="Times New Roman" w:cs="Times New Roman"/>
                <w:sz w:val="18"/>
                <w:szCs w:val="18"/>
              </w:rPr>
              <w:t xml:space="preserve">Дата </w:t>
            </w:r>
            <w:proofErr w:type="spellStart"/>
            <w:r w:rsidRPr="00060242">
              <w:rPr>
                <w:rFonts w:ascii="Times New Roman" w:hAnsi="Times New Roman" w:cs="Times New Roman"/>
                <w:sz w:val="18"/>
                <w:szCs w:val="18"/>
              </w:rPr>
              <w:t>выдачи________Код</w:t>
            </w:r>
            <w:proofErr w:type="spellEnd"/>
            <w:r w:rsidRPr="00060242">
              <w:rPr>
                <w:rFonts w:ascii="Times New Roman" w:hAnsi="Times New Roman" w:cs="Times New Roman"/>
                <w:sz w:val="18"/>
                <w:szCs w:val="18"/>
              </w:rPr>
              <w:t xml:space="preserve"> подразделения _______________</w:t>
            </w:r>
          </w:p>
          <w:p w14:paraId="78346429" w14:textId="77777777" w:rsidR="00060242" w:rsidRDefault="00060242" w:rsidP="00950F02">
            <w:pPr>
              <w:rPr>
                <w:rFonts w:ascii="Times New Roman" w:hAnsi="Times New Roman" w:cs="Times New Roman"/>
                <w:sz w:val="18"/>
                <w:szCs w:val="18"/>
              </w:rPr>
            </w:pPr>
          </w:p>
          <w:p w14:paraId="0CF38264" w14:textId="77777777" w:rsidR="00060242" w:rsidRDefault="00060242" w:rsidP="00950F02">
            <w:pPr>
              <w:rPr>
                <w:rFonts w:ascii="Times New Roman" w:hAnsi="Times New Roman" w:cs="Times New Roman"/>
                <w:sz w:val="16"/>
                <w:szCs w:val="16"/>
              </w:rPr>
            </w:pPr>
          </w:p>
        </w:tc>
      </w:tr>
    </w:tbl>
    <w:p w14:paraId="2F259BDD" w14:textId="77777777" w:rsidR="00060242" w:rsidRDefault="00060242"/>
    <w:sectPr w:rsidR="00060242" w:rsidSect="0006024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C72"/>
    <w:multiLevelType w:val="hybridMultilevel"/>
    <w:tmpl w:val="E5709A64"/>
    <w:lvl w:ilvl="0" w:tplc="2736A292">
      <w:start w:val="1"/>
      <w:numFmt w:val="decimal"/>
      <w:lvlText w:val="%1)"/>
      <w:lvlJc w:val="left"/>
      <w:pPr>
        <w:ind w:left="8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B94D5B"/>
    <w:multiLevelType w:val="multilevel"/>
    <w:tmpl w:val="8A9C1F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C424787"/>
    <w:multiLevelType w:val="multilevel"/>
    <w:tmpl w:val="FF503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F3E76F0"/>
    <w:multiLevelType w:val="hybridMultilevel"/>
    <w:tmpl w:val="E3586936"/>
    <w:lvl w:ilvl="0" w:tplc="112C485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42"/>
    <w:rsid w:val="0000572A"/>
    <w:rsid w:val="00060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10C9"/>
  <w15:chartTrackingRefBased/>
  <w15:docId w15:val="{3DD2965D-80AB-4E62-BC53-069E1C58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242"/>
    <w:pPr>
      <w:ind w:left="720"/>
      <w:contextualSpacing/>
    </w:pPr>
  </w:style>
  <w:style w:type="character" w:styleId="a4">
    <w:name w:val="Emphasis"/>
    <w:basedOn w:val="a0"/>
    <w:uiPriority w:val="20"/>
    <w:qFormat/>
    <w:rsid w:val="00060242"/>
    <w:rPr>
      <w:i/>
      <w:iCs/>
    </w:rPr>
  </w:style>
  <w:style w:type="character" w:styleId="a5">
    <w:name w:val="Hyperlink"/>
    <w:basedOn w:val="a0"/>
    <w:uiPriority w:val="99"/>
    <w:semiHidden/>
    <w:unhideWhenUsed/>
    <w:rsid w:val="00060242"/>
    <w:rPr>
      <w:color w:val="0000FF"/>
      <w:u w:val="single"/>
    </w:rPr>
  </w:style>
  <w:style w:type="table" w:styleId="a6">
    <w:name w:val="Table Grid"/>
    <w:basedOn w:val="a1"/>
    <w:uiPriority w:val="39"/>
    <w:rsid w:val="0006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24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annotation reference"/>
    <w:basedOn w:val="a0"/>
    <w:uiPriority w:val="99"/>
    <w:semiHidden/>
    <w:unhideWhenUsed/>
    <w:rsid w:val="00060242"/>
    <w:rPr>
      <w:sz w:val="16"/>
      <w:szCs w:val="16"/>
    </w:rPr>
  </w:style>
  <w:style w:type="paragraph" w:styleId="a8">
    <w:name w:val="annotation text"/>
    <w:basedOn w:val="a"/>
    <w:link w:val="a9"/>
    <w:uiPriority w:val="99"/>
    <w:semiHidden/>
    <w:unhideWhenUsed/>
    <w:rsid w:val="00060242"/>
    <w:pPr>
      <w:spacing w:line="240" w:lineRule="auto"/>
    </w:pPr>
    <w:rPr>
      <w:sz w:val="20"/>
      <w:szCs w:val="20"/>
    </w:rPr>
  </w:style>
  <w:style w:type="character" w:customStyle="1" w:styleId="a9">
    <w:name w:val="Текст примечания Знак"/>
    <w:basedOn w:val="a0"/>
    <w:link w:val="a8"/>
    <w:uiPriority w:val="99"/>
    <w:semiHidden/>
    <w:rsid w:val="000602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7334</Words>
  <Characters>41809</Characters>
  <Application>Microsoft Office Word</Application>
  <DocSecurity>0</DocSecurity>
  <Lines>348</Lines>
  <Paragraphs>98</Paragraphs>
  <ScaleCrop>false</ScaleCrop>
  <Company/>
  <LinksUpToDate>false</LinksUpToDate>
  <CharactersWithSpaces>49045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2024-02-29T07:53:00Z</dcterms:created>
  <dcterms:modified xsi:type="dcterms:W3CDTF">2024-02-29T07:56:00Z</dcterms:modified>
</cp:coreProperties>
</file>